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F71AC" w14:textId="77777777" w:rsidR="00494C75" w:rsidRDefault="00494C75" w:rsidP="00494C75">
      <w:pPr>
        <w:jc w:val="center"/>
      </w:pPr>
      <w:r w:rsidRPr="005513C2">
        <w:rPr>
          <w:noProof/>
          <w:lang w:eastAsia="ru-RU"/>
        </w:rPr>
        <w:drawing>
          <wp:inline distT="0" distB="0" distL="0" distR="0" wp14:anchorId="267F5FD4" wp14:editId="7F8C1E1B">
            <wp:extent cx="628650" cy="790575"/>
            <wp:effectExtent l="0" t="0" r="0" b="9525"/>
            <wp:docPr id="28" name="Рисунок 28" descr="Описание: 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8A3BB" w14:textId="77777777" w:rsidR="00494C75" w:rsidRDefault="00494C75" w:rsidP="00494C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7F4E2B60" w14:textId="77777777" w:rsidR="00494C75" w:rsidRDefault="00494C75" w:rsidP="00494C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Натальинского муниципального образования</w:t>
      </w:r>
    </w:p>
    <w:p w14:paraId="74E2F809" w14:textId="77777777" w:rsidR="00494C75" w:rsidRDefault="00494C75" w:rsidP="00494C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Балаковского муниципального района Саратовской области</w:t>
      </w:r>
    </w:p>
    <w:p w14:paraId="42525C58" w14:textId="679B2CFA" w:rsidR="00494C75" w:rsidRDefault="00494C75" w:rsidP="00494C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Двадцать </w:t>
      </w:r>
      <w:r w:rsidR="009625C3">
        <w:rPr>
          <w:sz w:val="28"/>
          <w:szCs w:val="28"/>
        </w:rPr>
        <w:t>седьмое</w:t>
      </w:r>
      <w:r>
        <w:rPr>
          <w:sz w:val="28"/>
          <w:szCs w:val="28"/>
        </w:rPr>
        <w:t xml:space="preserve"> заседание</w:t>
      </w:r>
      <w:r w:rsidRPr="007D45D2">
        <w:rPr>
          <w:sz w:val="28"/>
          <w:szCs w:val="28"/>
        </w:rPr>
        <w:t xml:space="preserve"> Совета Натальинского муниципального </w:t>
      </w:r>
    </w:p>
    <w:p w14:paraId="6CAD652C" w14:textId="77777777" w:rsidR="00494C75" w:rsidRDefault="00494C75" w:rsidP="00494C75">
      <w:pPr>
        <w:jc w:val="center"/>
        <w:rPr>
          <w:sz w:val="28"/>
          <w:szCs w:val="28"/>
        </w:rPr>
      </w:pPr>
      <w:r w:rsidRPr="007D45D2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третьего</w:t>
      </w:r>
      <w:r w:rsidRPr="007D45D2">
        <w:rPr>
          <w:sz w:val="28"/>
          <w:szCs w:val="28"/>
        </w:rPr>
        <w:t xml:space="preserve"> созыва</w:t>
      </w:r>
    </w:p>
    <w:p w14:paraId="530F3495" w14:textId="77777777" w:rsidR="00494C75" w:rsidRDefault="00494C75" w:rsidP="00494C75">
      <w:pPr>
        <w:jc w:val="center"/>
        <w:rPr>
          <w:sz w:val="28"/>
          <w:szCs w:val="28"/>
        </w:rPr>
      </w:pPr>
    </w:p>
    <w:p w14:paraId="09610BAD" w14:textId="77777777" w:rsidR="00494C75" w:rsidRDefault="00494C75" w:rsidP="00494C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6B09B3A0" w14:textId="0BACA363" w:rsidR="00494C75" w:rsidRDefault="00494C75" w:rsidP="00494C7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755E3E">
        <w:rPr>
          <w:b/>
          <w:bCs/>
          <w:sz w:val="28"/>
          <w:szCs w:val="28"/>
        </w:rPr>
        <w:t xml:space="preserve">              </w:t>
      </w:r>
      <w:r w:rsidR="00755E3E">
        <w:rPr>
          <w:sz w:val="28"/>
          <w:szCs w:val="28"/>
        </w:rPr>
        <w:t>с.</w:t>
      </w:r>
      <w:r w:rsidR="00755E3E">
        <w:rPr>
          <w:sz w:val="28"/>
          <w:szCs w:val="28"/>
        </w:rPr>
        <w:tab/>
        <w:t>Натальино</w:t>
      </w:r>
      <w:r>
        <w:rPr>
          <w:b/>
          <w:bCs/>
          <w:sz w:val="28"/>
          <w:szCs w:val="28"/>
        </w:rPr>
        <w:tab/>
      </w:r>
    </w:p>
    <w:p w14:paraId="6E3D01C6" w14:textId="3C38FDD9" w:rsidR="00494C75" w:rsidRDefault="00494C75" w:rsidP="00494C75">
      <w:pPr>
        <w:jc w:val="both"/>
        <w:rPr>
          <w:b/>
          <w:sz w:val="28"/>
          <w:szCs w:val="28"/>
        </w:rPr>
      </w:pPr>
      <w:r w:rsidRPr="007D45D2">
        <w:rPr>
          <w:b/>
          <w:bCs/>
          <w:sz w:val="28"/>
          <w:szCs w:val="28"/>
        </w:rPr>
        <w:t xml:space="preserve">от </w:t>
      </w:r>
      <w:r w:rsidR="009625C3">
        <w:rPr>
          <w:b/>
          <w:bCs/>
          <w:sz w:val="28"/>
          <w:szCs w:val="28"/>
        </w:rPr>
        <w:t>19.08.</w:t>
      </w:r>
      <w:r w:rsidRPr="007D45D2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7D45D2">
        <w:rPr>
          <w:b/>
          <w:bCs/>
          <w:sz w:val="28"/>
          <w:szCs w:val="28"/>
        </w:rPr>
        <w:t xml:space="preserve"> года </w:t>
      </w:r>
      <w:r w:rsidRPr="007D45D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9625C3">
        <w:rPr>
          <w:b/>
          <w:sz w:val="28"/>
          <w:szCs w:val="28"/>
        </w:rPr>
        <w:t>181</w:t>
      </w:r>
    </w:p>
    <w:p w14:paraId="357A047D" w14:textId="77777777" w:rsidR="00494C75" w:rsidRDefault="00494C75" w:rsidP="00494C75">
      <w:pPr>
        <w:pStyle w:val="a3"/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14:paraId="250AF71E" w14:textId="3F8F651E" w:rsidR="00494C75" w:rsidRDefault="003657DE" w:rsidP="00494C75">
      <w:pPr>
        <w:ind w:left="58" w:right="3141"/>
        <w:jc w:val="both"/>
        <w:rPr>
          <w:b/>
          <w:sz w:val="28"/>
        </w:rPr>
      </w:pPr>
      <w:r>
        <w:rPr>
          <w:b/>
          <w:sz w:val="28"/>
        </w:rPr>
        <w:t>«</w:t>
      </w:r>
      <w:r w:rsidR="004F2EFD">
        <w:rPr>
          <w:b/>
          <w:sz w:val="28"/>
        </w:rPr>
        <w:t xml:space="preserve">О внесении изменений в решение </w:t>
      </w:r>
      <w:r w:rsidR="00B32BBB">
        <w:rPr>
          <w:b/>
          <w:sz w:val="28"/>
        </w:rPr>
        <w:t xml:space="preserve">№ 175 от 16.07.2026 года </w:t>
      </w:r>
      <w:r w:rsidR="004F2EFD">
        <w:rPr>
          <w:b/>
          <w:sz w:val="28"/>
        </w:rPr>
        <w:t>Совета Натальинског</w:t>
      </w:r>
      <w:r w:rsidR="000A3C8F">
        <w:rPr>
          <w:b/>
          <w:sz w:val="28"/>
        </w:rPr>
        <w:t xml:space="preserve">о </w:t>
      </w:r>
      <w:r w:rsidR="004F2EFD">
        <w:rPr>
          <w:b/>
          <w:sz w:val="28"/>
        </w:rPr>
        <w:t xml:space="preserve">муниципального образования </w:t>
      </w:r>
      <w:r w:rsidR="00494C75">
        <w:rPr>
          <w:b/>
          <w:sz w:val="28"/>
        </w:rPr>
        <w:t xml:space="preserve">«Об утверждении порядка расчёта и возврата сумм инициативных платежей, подлежащих возврату лицам, (в том числе организациям), осуществившим их перечисление в бюджет Натальинского муниципального образования» </w:t>
      </w:r>
    </w:p>
    <w:p w14:paraId="30B70D38" w14:textId="77777777" w:rsidR="00494C75" w:rsidRPr="00C05EA3" w:rsidRDefault="00494C75" w:rsidP="00494C75">
      <w:pPr>
        <w:ind w:right="3972"/>
        <w:jc w:val="both"/>
        <w:rPr>
          <w:b/>
          <w:i/>
          <w:color w:val="FF0000"/>
          <w:sz w:val="28"/>
        </w:rPr>
      </w:pPr>
    </w:p>
    <w:p w14:paraId="7982F695" w14:textId="20F2645B" w:rsidR="00494C75" w:rsidRDefault="00494C75" w:rsidP="00494C75">
      <w:pPr>
        <w:pStyle w:val="a3"/>
        <w:tabs>
          <w:tab w:val="left" w:pos="6639"/>
        </w:tabs>
        <w:ind w:left="1" w:right="139" w:firstLine="709"/>
        <w:jc w:val="both"/>
      </w:pPr>
      <w:r>
        <w:t>В соответствии со статьями 49, 70 Федерального закона от 20.03.2025 №</w:t>
      </w:r>
      <w:r>
        <w:rPr>
          <w:spacing w:val="-3"/>
        </w:rPr>
        <w:t xml:space="preserve"> </w:t>
      </w:r>
      <w:r>
        <w:t>33-ФЗ</w:t>
      </w:r>
      <w:r>
        <w:rPr>
          <w:spacing w:val="-18"/>
        </w:rPr>
        <w:t xml:space="preserve"> </w:t>
      </w:r>
      <w:r>
        <w:t>«Об</w:t>
      </w:r>
      <w:r>
        <w:rPr>
          <w:spacing w:val="-17"/>
        </w:rPr>
        <w:t xml:space="preserve"> </w:t>
      </w:r>
      <w:r>
        <w:t>общих</w:t>
      </w:r>
      <w:r>
        <w:rPr>
          <w:spacing w:val="-18"/>
        </w:rPr>
        <w:t xml:space="preserve"> </w:t>
      </w:r>
      <w:r>
        <w:t>принципах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местного</w:t>
      </w:r>
      <w:r>
        <w:rPr>
          <w:spacing w:val="-17"/>
        </w:rPr>
        <w:t xml:space="preserve"> </w:t>
      </w:r>
      <w:r>
        <w:t>самоуправления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единой</w:t>
      </w:r>
      <w:r>
        <w:rPr>
          <w:spacing w:val="-18"/>
        </w:rPr>
        <w:t xml:space="preserve"> </w:t>
      </w:r>
      <w:r>
        <w:t>системе публичной</w:t>
      </w:r>
      <w:r>
        <w:rPr>
          <w:spacing w:val="40"/>
        </w:rPr>
        <w:t xml:space="preserve"> </w:t>
      </w:r>
      <w:r>
        <w:t>власти»,</w:t>
      </w:r>
      <w:r>
        <w:rPr>
          <w:spacing w:val="40"/>
        </w:rPr>
        <w:t xml:space="preserve"> </w:t>
      </w:r>
      <w:r>
        <w:t>Уставом Натальинского муниципального образования,</w:t>
      </w:r>
      <w:r>
        <w:rPr>
          <w:spacing w:val="257"/>
        </w:rPr>
        <w:t xml:space="preserve"> </w:t>
      </w:r>
      <w:r>
        <w:t>Совет Натальинского муниципального образования,</w:t>
      </w:r>
    </w:p>
    <w:p w14:paraId="303A98C8" w14:textId="77777777" w:rsidR="00494C75" w:rsidRDefault="00494C75" w:rsidP="00494C75">
      <w:pPr>
        <w:pStyle w:val="a3"/>
      </w:pPr>
    </w:p>
    <w:p w14:paraId="530404CD" w14:textId="77777777" w:rsidR="00494C75" w:rsidRDefault="00494C75" w:rsidP="00494C75">
      <w:pPr>
        <w:pStyle w:val="a3"/>
        <w:ind w:right="138"/>
        <w:jc w:val="center"/>
      </w:pPr>
      <w:r>
        <w:rPr>
          <w:spacing w:val="-2"/>
        </w:rPr>
        <w:t>РЕШИЛ:</w:t>
      </w:r>
    </w:p>
    <w:p w14:paraId="5C3905A3" w14:textId="77777777" w:rsidR="00494C75" w:rsidRDefault="00494C75" w:rsidP="00494C75">
      <w:pPr>
        <w:pStyle w:val="a3"/>
      </w:pPr>
    </w:p>
    <w:p w14:paraId="129A1DE7" w14:textId="6F7EF071" w:rsidR="00494C75" w:rsidRDefault="00983F7B" w:rsidP="00494C75">
      <w:pPr>
        <w:pStyle w:val="a5"/>
        <w:numPr>
          <w:ilvl w:val="0"/>
          <w:numId w:val="1"/>
        </w:numPr>
        <w:tabs>
          <w:tab w:val="left" w:pos="1036"/>
          <w:tab w:val="left" w:pos="3898"/>
        </w:tabs>
        <w:ind w:firstLine="709"/>
        <w:rPr>
          <w:sz w:val="28"/>
        </w:rPr>
      </w:pPr>
      <w:r>
        <w:rPr>
          <w:sz w:val="28"/>
        </w:rPr>
        <w:t>Изложить пункт 6в приложения к решению Совета Натальинского муниципального образования в следующей редакции:</w:t>
      </w:r>
    </w:p>
    <w:p w14:paraId="4C772525" w14:textId="77777777" w:rsidR="00983F7B" w:rsidRPr="00A169B1" w:rsidRDefault="00983F7B" w:rsidP="00983F7B">
      <w:pPr>
        <w:pStyle w:val="a3"/>
        <w:ind w:left="1" w:right="140" w:firstLine="709"/>
        <w:jc w:val="both"/>
      </w:pPr>
      <w:r>
        <w:t>«</w:t>
      </w:r>
      <w:r w:rsidRPr="00A169B1">
        <w:t>6в. Размер денежных средств, подлежащих возврату лицу (в том числе организации), рассчитывается по следующей формуле:</w:t>
      </w:r>
    </w:p>
    <w:p w14:paraId="11D8E5F2" w14:textId="77777777" w:rsidR="00983F7B" w:rsidRPr="00A169B1" w:rsidRDefault="00983F7B" w:rsidP="00983F7B">
      <w:pPr>
        <w:pStyle w:val="a3"/>
      </w:pPr>
      <w:r w:rsidRPr="00A169B1">
        <w:rPr>
          <w:noProof/>
        </w:rPr>
        <w:drawing>
          <wp:anchor distT="0" distB="0" distL="0" distR="0" simplePos="0" relativeHeight="251677696" behindDoc="1" locked="0" layoutInCell="1" allowOverlap="1" wp14:anchorId="2EA6263E" wp14:editId="3715E374">
            <wp:simplePos x="0" y="0"/>
            <wp:positionH relativeFrom="page">
              <wp:posOffset>2974193</wp:posOffset>
            </wp:positionH>
            <wp:positionV relativeFrom="paragraph">
              <wp:posOffset>250686</wp:posOffset>
            </wp:positionV>
            <wp:extent cx="2143815" cy="720661"/>
            <wp:effectExtent l="0" t="0" r="0" b="0"/>
            <wp:wrapTopAndBottom/>
            <wp:docPr id="2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815" cy="720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FA1ECC" w14:textId="77777777" w:rsidR="00983F7B" w:rsidRPr="00A169B1" w:rsidRDefault="00983F7B" w:rsidP="00983F7B">
      <w:pPr>
        <w:pStyle w:val="a3"/>
      </w:pPr>
    </w:p>
    <w:p w14:paraId="3E7C668E" w14:textId="3B12E4AB" w:rsidR="00983F7B" w:rsidRPr="00A169B1" w:rsidRDefault="00983F7B" w:rsidP="00983F7B">
      <w:pPr>
        <w:pStyle w:val="a3"/>
        <w:ind w:left="1" w:right="139" w:firstLine="540"/>
        <w:jc w:val="both"/>
      </w:pPr>
      <w:r w:rsidRPr="00A169B1">
        <w:t>где:</w:t>
      </w:r>
      <w:r w:rsidRPr="00A169B1">
        <w:rPr>
          <w:spacing w:val="-12"/>
        </w:rPr>
        <w:t xml:space="preserve"> </w:t>
      </w:r>
      <w:proofErr w:type="spellStart"/>
      <w:r w:rsidRPr="00A169B1">
        <w:t>Bi</w:t>
      </w:r>
      <w:proofErr w:type="spellEnd"/>
      <w:r w:rsidRPr="00A169B1">
        <w:rPr>
          <w:spacing w:val="-12"/>
        </w:rPr>
        <w:t xml:space="preserve"> </w:t>
      </w:r>
      <w:r w:rsidRPr="00A169B1">
        <w:t>-</w:t>
      </w:r>
      <w:r w:rsidRPr="00A169B1">
        <w:rPr>
          <w:spacing w:val="-12"/>
        </w:rPr>
        <w:t xml:space="preserve"> </w:t>
      </w:r>
      <w:r w:rsidRPr="00A169B1">
        <w:t>размер</w:t>
      </w:r>
      <w:r w:rsidRPr="00A169B1">
        <w:rPr>
          <w:spacing w:val="-12"/>
        </w:rPr>
        <w:t xml:space="preserve"> </w:t>
      </w:r>
      <w:r w:rsidRPr="00A169B1">
        <w:t>суммы</w:t>
      </w:r>
      <w:r w:rsidRPr="00A169B1">
        <w:rPr>
          <w:spacing w:val="-12"/>
        </w:rPr>
        <w:t xml:space="preserve"> </w:t>
      </w:r>
      <w:r w:rsidRPr="00A169B1">
        <w:t>инициативного</w:t>
      </w:r>
      <w:r w:rsidRPr="00A169B1">
        <w:rPr>
          <w:spacing w:val="-12"/>
        </w:rPr>
        <w:t xml:space="preserve"> </w:t>
      </w:r>
      <w:r w:rsidRPr="00A169B1">
        <w:t>платежа,</w:t>
      </w:r>
      <w:r w:rsidRPr="00A169B1">
        <w:rPr>
          <w:spacing w:val="-12"/>
        </w:rPr>
        <w:t xml:space="preserve"> </w:t>
      </w:r>
      <w:r w:rsidRPr="00A169B1">
        <w:t>подлежащего</w:t>
      </w:r>
      <w:r w:rsidRPr="00A169B1">
        <w:rPr>
          <w:spacing w:val="-12"/>
        </w:rPr>
        <w:t xml:space="preserve"> </w:t>
      </w:r>
      <w:r w:rsidRPr="00A169B1">
        <w:lastRenderedPageBreak/>
        <w:t>возврату</w:t>
      </w:r>
      <w:r w:rsidRPr="00A169B1">
        <w:rPr>
          <w:spacing w:val="-12"/>
        </w:rPr>
        <w:t xml:space="preserve"> </w:t>
      </w:r>
      <w:r w:rsidRPr="00A169B1">
        <w:t>лицу</w:t>
      </w:r>
      <w:r w:rsidRPr="00A169B1">
        <w:rPr>
          <w:spacing w:val="-12"/>
        </w:rPr>
        <w:t xml:space="preserve"> </w:t>
      </w:r>
      <w:r w:rsidRPr="00A169B1">
        <w:t>(в том числе организации) из бюджета муниципального образования</w:t>
      </w:r>
      <w:r>
        <w:t>;</w:t>
      </w:r>
    </w:p>
    <w:p w14:paraId="45772562" w14:textId="35A530A7" w:rsidR="00983F7B" w:rsidRPr="00A169B1" w:rsidRDefault="00983F7B" w:rsidP="00983F7B">
      <w:pPr>
        <w:pStyle w:val="a3"/>
        <w:ind w:left="1" w:right="139" w:firstLine="540"/>
        <w:jc w:val="both"/>
      </w:pPr>
      <w:r w:rsidRPr="00A169B1">
        <w:t xml:space="preserve">n - количество лиц (в том числе организаций), осуществивших перечисление инициативных платежей в бюджет муниципального </w:t>
      </w:r>
      <w:r w:rsidRPr="00A169B1">
        <w:rPr>
          <w:spacing w:val="-2"/>
        </w:rPr>
        <w:t>образования;</w:t>
      </w:r>
    </w:p>
    <w:p w14:paraId="06E20B9A" w14:textId="1D484712" w:rsidR="00983F7B" w:rsidRPr="00A169B1" w:rsidRDefault="00983F7B" w:rsidP="00983F7B">
      <w:pPr>
        <w:pStyle w:val="a3"/>
        <w:ind w:left="1" w:right="139" w:firstLine="540"/>
        <w:jc w:val="both"/>
      </w:pPr>
      <w:proofErr w:type="spellStart"/>
      <w:r w:rsidRPr="00A169B1">
        <w:t>Иi</w:t>
      </w:r>
      <w:proofErr w:type="spellEnd"/>
      <w:r w:rsidRPr="00A169B1">
        <w:t xml:space="preserve"> - размер инициативного платежа, поступившего в бюджет муниципального образования от лица (в том числе организации), осуществившего перечисление такого платежа;</w:t>
      </w:r>
    </w:p>
    <w:p w14:paraId="28E3D51C" w14:textId="62523E8F" w:rsidR="00983F7B" w:rsidRDefault="00983F7B" w:rsidP="00983F7B">
      <w:pPr>
        <w:pStyle w:val="a3"/>
        <w:ind w:left="1" w:right="140" w:firstLine="540"/>
        <w:jc w:val="both"/>
      </w:pPr>
      <w:proofErr w:type="spellStart"/>
      <w:r w:rsidRPr="00A169B1">
        <w:t>Ифакт</w:t>
      </w:r>
      <w:proofErr w:type="spellEnd"/>
      <w:r w:rsidRPr="00A169B1">
        <w:rPr>
          <w:spacing w:val="-4"/>
        </w:rPr>
        <w:t xml:space="preserve"> </w:t>
      </w:r>
      <w:r w:rsidRPr="00A169B1">
        <w:t>-</w:t>
      </w:r>
      <w:r w:rsidRPr="00A169B1">
        <w:rPr>
          <w:spacing w:val="-4"/>
        </w:rPr>
        <w:t xml:space="preserve"> </w:t>
      </w:r>
      <w:r w:rsidRPr="00A169B1">
        <w:t>размер</w:t>
      </w:r>
      <w:r w:rsidRPr="00A169B1">
        <w:rPr>
          <w:spacing w:val="-4"/>
        </w:rPr>
        <w:t xml:space="preserve"> </w:t>
      </w:r>
      <w:r w:rsidRPr="00A169B1">
        <w:t>фактических</w:t>
      </w:r>
      <w:r w:rsidRPr="00A169B1">
        <w:rPr>
          <w:spacing w:val="-3"/>
        </w:rPr>
        <w:t xml:space="preserve"> </w:t>
      </w:r>
      <w:r w:rsidRPr="00A169B1">
        <w:t>расходов</w:t>
      </w:r>
      <w:r w:rsidRPr="00A169B1">
        <w:rPr>
          <w:spacing w:val="-4"/>
        </w:rPr>
        <w:t xml:space="preserve"> </w:t>
      </w:r>
      <w:r w:rsidRPr="00A169B1">
        <w:t>на</w:t>
      </w:r>
      <w:r w:rsidRPr="00A169B1">
        <w:rPr>
          <w:spacing w:val="-4"/>
        </w:rPr>
        <w:t xml:space="preserve"> </w:t>
      </w:r>
      <w:r w:rsidRPr="00A169B1">
        <w:t>реализацию</w:t>
      </w:r>
      <w:r w:rsidRPr="00A169B1">
        <w:rPr>
          <w:spacing w:val="-4"/>
        </w:rPr>
        <w:t xml:space="preserve"> </w:t>
      </w:r>
      <w:r w:rsidRPr="00A169B1">
        <w:t>инициативного</w:t>
      </w:r>
      <w:r w:rsidRPr="00A169B1">
        <w:rPr>
          <w:spacing w:val="-3"/>
        </w:rPr>
        <w:t xml:space="preserve"> </w:t>
      </w:r>
      <w:r w:rsidRPr="00A169B1">
        <w:t>проекта, осуществленных за сч</w:t>
      </w:r>
      <w:r>
        <w:t>ё</w:t>
      </w:r>
      <w:r w:rsidRPr="00A169B1">
        <w:t>т инициативных платежей, поступивших в бюджет муниципального образования.</w:t>
      </w:r>
      <w:r>
        <w:t>».</w:t>
      </w:r>
    </w:p>
    <w:p w14:paraId="0836F069" w14:textId="60E4D18E" w:rsidR="00983F7B" w:rsidRDefault="00983F7B" w:rsidP="00983F7B">
      <w:pPr>
        <w:pStyle w:val="a3"/>
        <w:numPr>
          <w:ilvl w:val="0"/>
          <w:numId w:val="1"/>
        </w:numPr>
        <w:ind w:right="140"/>
        <w:jc w:val="both"/>
      </w:pPr>
      <w:r>
        <w:t>Изложить приложение № 1 к порядку расчёта в следующей редакции:</w:t>
      </w:r>
    </w:p>
    <w:p w14:paraId="0B1862AB" w14:textId="77777777" w:rsidR="00A478FE" w:rsidRDefault="00A478FE" w:rsidP="00983F7B">
      <w:pPr>
        <w:pStyle w:val="a3"/>
        <w:ind w:left="5387" w:right="139"/>
        <w:jc w:val="right"/>
      </w:pPr>
    </w:p>
    <w:p w14:paraId="2A9133FC" w14:textId="418DFAEF" w:rsidR="00983F7B" w:rsidRPr="00A169B1" w:rsidRDefault="00983F7B" w:rsidP="00983F7B">
      <w:pPr>
        <w:pStyle w:val="a3"/>
        <w:ind w:left="5387" w:right="139"/>
        <w:jc w:val="right"/>
        <w:rPr>
          <w:sz w:val="20"/>
          <w:szCs w:val="20"/>
        </w:rPr>
      </w:pPr>
      <w:r>
        <w:t>«</w:t>
      </w:r>
      <w:r w:rsidRPr="00A169B1">
        <w:rPr>
          <w:sz w:val="20"/>
          <w:szCs w:val="20"/>
        </w:rPr>
        <w:t>Приложение №</w:t>
      </w:r>
      <w:r w:rsidRPr="00A169B1">
        <w:rPr>
          <w:spacing w:val="-1"/>
          <w:sz w:val="20"/>
          <w:szCs w:val="20"/>
        </w:rPr>
        <w:t xml:space="preserve"> </w:t>
      </w:r>
      <w:r w:rsidRPr="00A169B1">
        <w:rPr>
          <w:spacing w:val="-10"/>
          <w:sz w:val="20"/>
          <w:szCs w:val="20"/>
        </w:rPr>
        <w:t>1</w:t>
      </w:r>
    </w:p>
    <w:p w14:paraId="1F8413FB" w14:textId="77777777" w:rsidR="00983F7B" w:rsidRPr="00A169B1" w:rsidRDefault="00983F7B" w:rsidP="00983F7B">
      <w:pPr>
        <w:pStyle w:val="a3"/>
        <w:tabs>
          <w:tab w:val="left" w:pos="6296"/>
        </w:tabs>
        <w:ind w:left="5387" w:right="139" w:firstLine="7127"/>
        <w:jc w:val="both"/>
        <w:rPr>
          <w:sz w:val="20"/>
          <w:szCs w:val="20"/>
        </w:rPr>
      </w:pPr>
      <w:r w:rsidRPr="00A169B1">
        <w:rPr>
          <w:spacing w:val="-18"/>
          <w:sz w:val="20"/>
          <w:szCs w:val="20"/>
        </w:rPr>
        <w:t xml:space="preserve"> </w:t>
      </w:r>
      <w:r>
        <w:rPr>
          <w:spacing w:val="-18"/>
          <w:sz w:val="20"/>
          <w:szCs w:val="20"/>
        </w:rPr>
        <w:t xml:space="preserve">к </w:t>
      </w:r>
      <w:r w:rsidRPr="00A169B1">
        <w:rPr>
          <w:sz w:val="20"/>
          <w:szCs w:val="20"/>
        </w:rPr>
        <w:t>Порядку расч</w:t>
      </w:r>
      <w:r>
        <w:rPr>
          <w:sz w:val="20"/>
          <w:szCs w:val="20"/>
        </w:rPr>
        <w:t>ё</w:t>
      </w:r>
      <w:r w:rsidRPr="00A169B1">
        <w:rPr>
          <w:sz w:val="20"/>
          <w:szCs w:val="20"/>
        </w:rPr>
        <w:t>та и возврата сумм инициативных платежей, подлежащих возврату лицам (в том числе организациям), осуществившим их перечисление в</w:t>
      </w:r>
      <w:r>
        <w:rPr>
          <w:sz w:val="20"/>
          <w:szCs w:val="20"/>
        </w:rPr>
        <w:t xml:space="preserve"> </w:t>
      </w:r>
      <w:r w:rsidRPr="00A169B1">
        <w:rPr>
          <w:sz w:val="20"/>
          <w:szCs w:val="20"/>
        </w:rPr>
        <w:t>бюджет Натальинского муниципального образования Балаковского муниципального района Саратовской области</w:t>
      </w:r>
      <w:r w:rsidRPr="00A169B1">
        <w:t xml:space="preserve"> </w:t>
      </w:r>
      <w:r w:rsidRPr="00A169B1">
        <w:rPr>
          <w:spacing w:val="-2"/>
          <w:sz w:val="20"/>
          <w:szCs w:val="20"/>
        </w:rPr>
        <w:t>(Форма)</w:t>
      </w:r>
    </w:p>
    <w:p w14:paraId="28FF37F6" w14:textId="77777777" w:rsidR="00983F7B" w:rsidRDefault="00983F7B" w:rsidP="00983F7B">
      <w:pPr>
        <w:pStyle w:val="a3"/>
        <w:ind w:left="5387"/>
        <w:rPr>
          <w:sz w:val="20"/>
        </w:rPr>
      </w:pPr>
    </w:p>
    <w:p w14:paraId="62129F8C" w14:textId="77777777" w:rsidR="00983F7B" w:rsidRDefault="00983F7B" w:rsidP="00983F7B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083B794" wp14:editId="28267340">
                <wp:simplePos x="0" y="0"/>
                <wp:positionH relativeFrom="page">
                  <wp:posOffset>4320540</wp:posOffset>
                </wp:positionH>
                <wp:positionV relativeFrom="paragraph">
                  <wp:posOffset>171632</wp:posOffset>
                </wp:positionV>
                <wp:extent cx="2844800" cy="1270"/>
                <wp:effectExtent l="0" t="0" r="0" b="0"/>
                <wp:wrapTopAndBottom/>
                <wp:docPr id="33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8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130DD" id="Graphic 10" o:spid="_x0000_s1026" style="position:absolute;margin-left:340.2pt;margin-top:13.5pt;width:224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9r2IgIAAIEEAAAOAAAAZHJzL2Uyb0RvYy54bWysVMFu2zAMvQ/YPwi6L07SYgmMOMXQoMWA&#10;oivQFDsrshwLkyWNVGLn70fJdpJ2t2E+CJT4RPLxUV7ddY1hRwWonS34bDLlTFnpSm33BX/bPnxZ&#10;coZB2FIYZ1XBTwr53frzp1XrczV3tTOlAkZBLOatL3gdgs+zDGWtGoET55UlZ+WgEYG2sM9KEC1F&#10;b0w2n06/Zq2D0oOTCpFON72Tr1P8qlIy/KgqVIGZglNtIa2Q1l1cs/VK5HsQvtZyKEP8QxWN0JaS&#10;nkNtRBDsAPqvUI2W4NBVYSJdk7mq0lIlDsRmNv3A5rUWXiUu1Bz05zbh/wsrn48vwHRZ8Jsbzqxo&#10;SKPHoR2z1J7WY06oV/8CkSD6Jyd/IfUte+eJGxwwXQVNxBI91qVen869Vl1gkg7ny9vb5ZQkkeSb&#10;zRcpVyby8a48YHhULsURxycMvVLlaIl6tGRnRxNI76i0SUoHzkhp4IyU3vVKexHivVhcNFl7KSSe&#10;Ne6oti55w4fKqbSL19hr1JnKyJKwPYKMmIZ61RspNdnX5IyNVSzms0UaIHRGlw/amFgFwn53b4Ad&#10;RRzf9EUeFOEdzAOGjcC6xyXXADN20KmXJoq0c+WJJG9J5ILj74MAxZn5bmmo4gMZDRiN3WhAMPcu&#10;PaPUIMq57X4K8CymL3ggZZ/dOLIiH0WL1M/YeNO6b4fgKh0VTTPUVzRsaM4TweFNxod0vU+oy59j&#10;/QcAAP//AwBQSwMEFAAGAAgAAAAhAKMUib3cAAAACgEAAA8AAABkcnMvZG93bnJldi54bWxMj8tO&#10;wzAQRfdI/IM1ldhRu1EoaYhTARJbBC1iPY3dJG08DrHbhr9nsqLLuXN0H8V6dJ042yG0njQs5gqE&#10;pcqblmoNX9u3+wxEiEgGO09Ww68NsC5vbwrMjb/Qpz1vYi3YhEKOGpoY+1zKUDXWYZj73hL/9n5w&#10;GPkcamkGvLC562Si1FI6bIkTGuzta2Or4+bkNLTHff3w/qFe1M/20K1cluL3KtX6bjY+P4GIdoz/&#10;MEz1uTqU3GnnT2SC6DQsM5UyqiF55E0TsEgyVnaTkoAsC3k9ofwDAAD//wMAUEsBAi0AFAAGAAgA&#10;AAAhALaDOJL+AAAA4QEAABMAAAAAAAAAAAAAAAAAAAAAAFtDb250ZW50X1R5cGVzXS54bWxQSwEC&#10;LQAUAAYACAAAACEAOP0h/9YAAACUAQAACwAAAAAAAAAAAAAAAAAvAQAAX3JlbHMvLnJlbHNQSwEC&#10;LQAUAAYACAAAACEAKePa9iICAACBBAAADgAAAAAAAAAAAAAAAAAuAgAAZHJzL2Uyb0RvYy54bWxQ&#10;SwECLQAUAAYACAAAACEAoxSJvdwAAAAKAQAADwAAAAAAAAAAAAAAAAB8BAAAZHJzL2Rvd25yZXYu&#10;eG1sUEsFBgAAAAAEAAQA8wAAAIUFAAAAAA==&#10;" path="m,l28448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620177E" wp14:editId="78323448">
                <wp:simplePos x="0" y="0"/>
                <wp:positionH relativeFrom="page">
                  <wp:posOffset>4320540</wp:posOffset>
                </wp:positionH>
                <wp:positionV relativeFrom="paragraph">
                  <wp:posOffset>376089</wp:posOffset>
                </wp:positionV>
                <wp:extent cx="266700" cy="1270"/>
                <wp:effectExtent l="0" t="0" r="0" b="0"/>
                <wp:wrapTopAndBottom/>
                <wp:docPr id="34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>
                              <a:moveTo>
                                <a:pt x="0" y="0"/>
                              </a:moveTo>
                              <a:lnTo>
                                <a:pt x="2667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27CFD" id="Graphic 11" o:spid="_x0000_s1026" style="position:absolute;margin-left:340.2pt;margin-top:29.6pt;width:21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WLsIQIAAH4EAAAOAAAAZHJzL2Uyb0RvYy54bWysVMFu2zAMvQ/YPwi6L46zIRmMOMXQoMWA&#10;oivQFDsrshwLk0WNUmLn70fJdpp2t2E+CJT4RPLxUV7f9K1hJ4Vegy15PptzpqyESttDyV92d5++&#10;cuaDsJUwYFXJz8rzm83HD+vOFWoBDZhKIaMg1hedK3kTgiuyzMtGtcLPwClLzhqwFYG2eMgqFB1F&#10;b022mM+XWQdYOQSpvKfT7eDkmxS/rpUMP+raq8BMyam2kFZM6z6u2WYtigMK12g5liH+oYpWaEtJ&#10;L6G2Igh2RP1XqFZLBA91mEloM6hrLVXiQGzy+Ts2z41wKnGh5nh3aZP/f2Hl4+kJma5K/vkLZ1a0&#10;pNH92I48j+3pnC8I9eyeMBL07gHkL0+O7I0nbvyI6WtsI5bosT71+nzpteoDk3S4WC5Xc1JEkitf&#10;rJISmSimq/Low72CFEacHnwYhKomSzSTJXs7mUhyR6FNEjpwRkIjZyT0fhDaiRDvxdqiybpLHfGo&#10;hZPaQXKGd3VTZa9eY69RE5GJIkEHABkxCTVqMFJisq+pGRtrWC3yVZoeD0ZXd9qYWITHw/7WIDuJ&#10;OLvpiywowhuYQx+2wjcDLrlGmLGjSIMuUaE9VGfSuyOFS+5/HwUqzsx3SxMVX8dk4GTsJwODuYX0&#10;hlJ/KOeu/ynQsZi+5IFkfYRpXkUxSRapX7DxpoVvxwC1jnqmARoqGjc05Ing+CDjK7reJ9Trb2Pz&#10;BwAA//8DAFBLAwQUAAYACAAAACEA9n/NjN4AAAAJAQAADwAAAGRycy9kb3ducmV2LnhtbEyPwU7D&#10;MAyG70i8Q2QkLoilq7YxStOJTQIJ7cTgws1tTFPROFWTZd3bk53g6N+ffn8uN5PtRaTRd44VzGcZ&#10;COLG6Y5bBZ8fL/drED4ga+wdk4IzedhU11clFtqd+J3iIbQilbAvUIEJYSik9I0hi37mBuK0+3aj&#10;xZDGsZV6xFMqt73Ms2wlLXacLhgcaGeo+TkcrYLXZb2Ld3bfxLcv7OZ1NOctb5W6vZmen0AEmsIf&#10;DBf9pA5VcqrdkbUXvYLVOlskVMHyMQeRgIc8T0F9CRYgq1L+/6D6BQAA//8DAFBLAQItABQABgAI&#10;AAAAIQC2gziS/gAAAOEBAAATAAAAAAAAAAAAAAAAAAAAAABbQ29udGVudF9UeXBlc10ueG1sUEsB&#10;Ai0AFAAGAAgAAAAhADj9If/WAAAAlAEAAAsAAAAAAAAAAAAAAAAALwEAAF9yZWxzLy5yZWxzUEsB&#10;Ai0AFAAGAAgAAAAhAJsdYuwhAgAAfgQAAA4AAAAAAAAAAAAAAAAALgIAAGRycy9lMm9Eb2MueG1s&#10;UEsBAi0AFAAGAAgAAAAhAPZ/zYzeAAAACQEAAA8AAAAAAAAAAAAAAAAAewQAAGRycy9kb3ducmV2&#10;LnhtbFBLBQYAAAAABAAEAPMAAACGBQAAAAA=&#10;" path="m,l2667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7F7FAD20" w14:textId="77777777" w:rsidR="00983F7B" w:rsidRPr="009D22B3" w:rsidRDefault="00983F7B" w:rsidP="00983F7B">
      <w:pPr>
        <w:pStyle w:val="a3"/>
        <w:tabs>
          <w:tab w:val="left" w:pos="8132"/>
        </w:tabs>
        <w:ind w:left="5387" w:right="139"/>
        <w:jc w:val="both"/>
        <w:rPr>
          <w:sz w:val="20"/>
          <w:szCs w:val="20"/>
        </w:rPr>
      </w:pPr>
      <w:r w:rsidRPr="009D22B3">
        <w:rPr>
          <w:sz w:val="20"/>
          <w:szCs w:val="20"/>
        </w:rPr>
        <w:t>(Ф.И.О.</w:t>
      </w:r>
      <w:r w:rsidRPr="009D22B3">
        <w:rPr>
          <w:spacing w:val="80"/>
          <w:sz w:val="20"/>
          <w:szCs w:val="20"/>
        </w:rPr>
        <w:t xml:space="preserve">  </w:t>
      </w:r>
      <w:r w:rsidRPr="009D22B3">
        <w:rPr>
          <w:sz w:val="20"/>
          <w:szCs w:val="20"/>
        </w:rPr>
        <w:t>(либо</w:t>
      </w:r>
      <w:r w:rsidRPr="009D22B3">
        <w:rPr>
          <w:sz w:val="20"/>
          <w:szCs w:val="20"/>
        </w:rPr>
        <w:tab/>
      </w:r>
      <w:r w:rsidRPr="009D22B3">
        <w:rPr>
          <w:spacing w:val="-2"/>
          <w:sz w:val="20"/>
          <w:szCs w:val="20"/>
        </w:rPr>
        <w:t xml:space="preserve">наименование) </w:t>
      </w:r>
      <w:r w:rsidRPr="009D22B3">
        <w:rPr>
          <w:sz w:val="20"/>
          <w:szCs w:val="20"/>
        </w:rPr>
        <w:t>инициатора проекта, Ф.И.О. представителя инициатора проекта (при наличии), его адрес)</w:t>
      </w:r>
    </w:p>
    <w:p w14:paraId="60219AB6" w14:textId="77777777" w:rsidR="00983F7B" w:rsidRDefault="00983F7B" w:rsidP="00983F7B">
      <w:pPr>
        <w:pStyle w:val="a3"/>
      </w:pPr>
    </w:p>
    <w:p w14:paraId="04391C27" w14:textId="77777777" w:rsidR="00983F7B" w:rsidRDefault="00983F7B" w:rsidP="00983F7B">
      <w:pPr>
        <w:pStyle w:val="a3"/>
      </w:pPr>
    </w:p>
    <w:p w14:paraId="1DF9A417" w14:textId="77777777" w:rsidR="00983F7B" w:rsidRDefault="00983F7B" w:rsidP="00983F7B">
      <w:pPr>
        <w:ind w:right="138"/>
        <w:jc w:val="center"/>
        <w:rPr>
          <w:b/>
          <w:sz w:val="28"/>
        </w:rPr>
      </w:pPr>
      <w:r>
        <w:rPr>
          <w:b/>
          <w:spacing w:val="-2"/>
          <w:sz w:val="28"/>
        </w:rPr>
        <w:t>УВЕДОМЛЕНИЕ</w:t>
      </w:r>
    </w:p>
    <w:p w14:paraId="0D18C85F" w14:textId="77777777" w:rsidR="00983F7B" w:rsidRDefault="00983F7B" w:rsidP="00983F7B">
      <w:pPr>
        <w:pStyle w:val="a3"/>
        <w:rPr>
          <w:b/>
        </w:rPr>
      </w:pPr>
    </w:p>
    <w:p w14:paraId="0ACB98F7" w14:textId="6A4B24B3" w:rsidR="00983F7B" w:rsidRDefault="00983F7B" w:rsidP="00983F7B">
      <w:pPr>
        <w:pStyle w:val="a3"/>
        <w:tabs>
          <w:tab w:val="left" w:pos="9402"/>
        </w:tabs>
        <w:ind w:left="1" w:right="138" w:firstLine="709"/>
        <w:jc w:val="both"/>
      </w:pPr>
      <w:r>
        <w:t>В соответствии с Порядком расчёта и возврата сумм инициативных платежей,</w:t>
      </w:r>
      <w:r>
        <w:rPr>
          <w:spacing w:val="40"/>
        </w:rPr>
        <w:t xml:space="preserve"> </w:t>
      </w:r>
      <w:r>
        <w:t>подлежащих возврату лицам (в том числе организациям), осуществившим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перечисление</w:t>
      </w:r>
      <w:r>
        <w:rPr>
          <w:spacing w:val="40"/>
        </w:rPr>
        <w:t xml:space="preserve"> </w:t>
      </w:r>
      <w:r>
        <w:t xml:space="preserve">в бюджет </w:t>
      </w:r>
      <w:proofErr w:type="gramStart"/>
      <w:r>
        <w:t>муниципального</w:t>
      </w:r>
      <w:r>
        <w:rPr>
          <w:spacing w:val="80"/>
        </w:rPr>
        <w:t xml:space="preserve">  </w:t>
      </w:r>
      <w:r>
        <w:t>образования</w:t>
      </w:r>
      <w:proofErr w:type="gramEnd"/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рамках</w:t>
      </w:r>
      <w:r>
        <w:rPr>
          <w:spacing w:val="80"/>
        </w:rPr>
        <w:t xml:space="preserve">  </w:t>
      </w:r>
      <w:r>
        <w:t>реализации</w:t>
      </w:r>
      <w:r>
        <w:rPr>
          <w:spacing w:val="80"/>
        </w:rPr>
        <w:t xml:space="preserve">  </w:t>
      </w:r>
      <w:r>
        <w:t xml:space="preserve">инициативного </w:t>
      </w:r>
      <w:r>
        <w:rPr>
          <w:spacing w:val="-2"/>
        </w:rPr>
        <w:t>проекта</w:t>
      </w:r>
      <w:r>
        <w:rPr>
          <w:u w:val="single"/>
        </w:rPr>
        <w:tab/>
      </w:r>
    </w:p>
    <w:p w14:paraId="3FB7F4E7" w14:textId="77777777" w:rsidR="00983F7B" w:rsidRDefault="00983F7B" w:rsidP="00983F7B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390CA37F" wp14:editId="34E903FF">
                <wp:simplePos x="0" y="0"/>
                <wp:positionH relativeFrom="page">
                  <wp:posOffset>900430</wp:posOffset>
                </wp:positionH>
                <wp:positionV relativeFrom="paragraph">
                  <wp:posOffset>200908</wp:posOffset>
                </wp:positionV>
                <wp:extent cx="6223000" cy="1270"/>
                <wp:effectExtent l="0" t="0" r="0" b="0"/>
                <wp:wrapTopAndBottom/>
                <wp:docPr id="35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981C1" id="Graphic 12" o:spid="_x0000_s1026" style="position:absolute;margin-left:70.9pt;margin-top:15.8pt;width:490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E6WIgIAAIEEAAAOAAAAZHJzL2Uyb0RvYy54bWysVMFu2zAMvQ/YPwi6L3ZcrBmMOMXQoMWA&#10;oivQDDvLshwbk0VNVGLn70fJdpJ2t2E+CJT4RPLxUV7fDZ1mR+WwBVPw5SLlTBkJVWv2Bf+xe/j0&#10;hTP0wlRCg1EFPynkd5uPH9a9zVUGDehKOUZBDOa9LXjjvc2TBGWjOoELsMqQswbXCU9bt08qJ3qK&#10;3ukkS9PbpAdXWQdSIdLpdnTyTYxf10r673WNyjNdcKrNx9XFtQxrslmLfO+EbVo5lSH+oYpOtIaS&#10;nkNthRfs4Nq/QnWtdIBQ+4WELoG6bqWKHIjNMn3H5rURVkUu1By05zbh/wsrn48vjrVVwW8+c2ZE&#10;Rxo9Tu1YZqE9vcWcUK/2xQWCaJ9A/kJyJG88YYMTZqhdF7BEjw2x16dzr9XgmaTD2yy7SVOSRJJv&#10;ma2iFInI57vygP5RQYwjjk/oR6Wq2RLNbMnBzKYjvYPSOirtOSOlHWekdDkqbYUP90JxwWT9pZBw&#10;1sFR7SB6/bvKqbSLV5tr1JnKzJKwI4KMkIZ6NRoxNdnX5LQJVayy5SoOEIJuq4dW61AFun15rx07&#10;ijC+8Qs8KMIbmHXotwKbERddE0ybSadRmiBSCdWJJO9J5ILj74NwijP9zdBQhQcyG242ytlwXt9D&#10;fEaxQZRzN/wUzrKQvuCelH2GeWRFPosWqJ+x4aaBrwcPdRsUjTM0VjRtaM4jwelNhod0vY+oy59j&#10;8wcAAP//AwBQSwMEFAAGAAgAAAAhACh4gKDbAAAACgEAAA8AAABkcnMvZG93bnJldi54bWxMj8FO&#10;wzAQRO9I/IO1lXqjTgqqSohTRUjk1AulElc3XpKo8TqyN23ar8c5wXFmR7Nv8t1ke3FBHzpHCtJV&#10;AgKpdqajRsHx6+NpCyKwJqN7R6jghgF2xeNDrjPjrvSJlwM3IpZQyLSClnnIpAx1i1aHlRuQ4u3H&#10;eas5St9I4/U1ltterpNkI63uKH5o9YDvLdbnw2gV+Pr7fkz2Y1OVsqxeR8tcSaPUcjGVbyAYJ/4L&#10;w4wf0aGITCc3kgmij/oljeis4DndgJgD6Xp2TrOzBVnk8v+E4hcAAP//AwBQSwECLQAUAAYACAAA&#10;ACEAtoM4kv4AAADhAQAAEwAAAAAAAAAAAAAAAAAAAAAAW0NvbnRlbnRfVHlwZXNdLnhtbFBLAQIt&#10;ABQABgAIAAAAIQA4/SH/1gAAAJQBAAALAAAAAAAAAAAAAAAAAC8BAABfcmVscy8ucmVsc1BLAQIt&#10;ABQABgAIAAAAIQD46E6WIgIAAIEEAAAOAAAAAAAAAAAAAAAAAC4CAABkcnMvZTJvRG9jLnhtbFBL&#10;AQItABQABgAIAAAAIQAoeICg2wAAAAoBAAAPAAAAAAAAAAAAAAAAAHwEAABkcnMvZG93bnJldi54&#10;bWxQSwUGAAAAAAQABADzAAAAhAUAAAAA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0F3B0C1A" w14:textId="77777777" w:rsidR="00983F7B" w:rsidRDefault="00983F7B" w:rsidP="00983F7B">
      <w:pPr>
        <w:pStyle w:val="a3"/>
        <w:tabs>
          <w:tab w:val="left" w:pos="1400"/>
          <w:tab w:val="left" w:pos="2323"/>
          <w:tab w:val="left" w:pos="5107"/>
          <w:tab w:val="left" w:pos="6838"/>
          <w:tab w:val="left" w:pos="7098"/>
          <w:tab w:val="left" w:pos="8190"/>
          <w:tab w:val="left" w:pos="9797"/>
        </w:tabs>
        <w:ind w:left="1" w:right="139"/>
        <w:jc w:val="both"/>
      </w:pPr>
      <w:r>
        <w:rPr>
          <w:u w:val="single"/>
        </w:rPr>
        <w:tab/>
      </w:r>
      <w:r>
        <w:t>, наименование инициативного проекта) срок реализации которого истек</w:t>
      </w:r>
      <w:r>
        <w:rPr>
          <w:spacing w:val="9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(дата окончания срока </w:t>
      </w:r>
      <w:r>
        <w:rPr>
          <w:spacing w:val="-2"/>
        </w:rPr>
        <w:t>реализации</w:t>
      </w:r>
      <w:r>
        <w:tab/>
      </w:r>
      <w:r>
        <w:tab/>
      </w:r>
      <w:r>
        <w:rPr>
          <w:spacing w:val="-2"/>
        </w:rPr>
        <w:t>инициативного</w:t>
      </w:r>
      <w:r>
        <w:tab/>
      </w:r>
      <w:r>
        <w:rPr>
          <w:spacing w:val="-2"/>
        </w:rPr>
        <w:t>проекта)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10"/>
        </w:rPr>
        <w:t>с</w:t>
      </w:r>
    </w:p>
    <w:p w14:paraId="674BEE2D" w14:textId="77777777" w:rsidR="00983F7B" w:rsidRDefault="00983F7B" w:rsidP="00983F7B">
      <w:pPr>
        <w:pStyle w:val="a3"/>
        <w:tabs>
          <w:tab w:val="left" w:pos="5136"/>
          <w:tab w:val="left" w:pos="6142"/>
          <w:tab w:val="left" w:pos="7000"/>
        </w:tabs>
        <w:ind w:left="1" w:right="139"/>
        <w:jc w:val="both"/>
      </w:pP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(причина возврата </w:t>
      </w:r>
      <w:proofErr w:type="gramStart"/>
      <w:r>
        <w:t>инициативных</w:t>
      </w:r>
      <w:r>
        <w:rPr>
          <w:spacing w:val="80"/>
          <w:w w:val="150"/>
        </w:rPr>
        <w:t xml:space="preserve">  </w:t>
      </w:r>
      <w:r>
        <w:t>платежей</w:t>
      </w:r>
      <w:proofErr w:type="gramEnd"/>
      <w:r>
        <w:t>)</w:t>
      </w:r>
      <w:r>
        <w:rPr>
          <w:spacing w:val="42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(наименование главного администратора доходов) уведомляет</w:t>
      </w:r>
      <w:r>
        <w:rPr>
          <w:spacing w:val="40"/>
        </w:rPr>
        <w:t xml:space="preserve"> </w:t>
      </w:r>
      <w:r>
        <w:t>Вас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обратиться</w:t>
      </w:r>
      <w:r>
        <w:rPr>
          <w:spacing w:val="40"/>
        </w:rPr>
        <w:t xml:space="preserve"> </w:t>
      </w:r>
      <w:r>
        <w:t>с заявлением</w:t>
      </w:r>
      <w:r>
        <w:rPr>
          <w:spacing w:val="40"/>
        </w:rPr>
        <w:t xml:space="preserve"> </w:t>
      </w:r>
      <w:r>
        <w:t xml:space="preserve">о возврате сумм инициативных платежей, подлежащих возврату, в размере </w:t>
      </w:r>
      <w:r>
        <w:rPr>
          <w:u w:val="single"/>
        </w:rPr>
        <w:tab/>
      </w:r>
      <w:r>
        <w:rPr>
          <w:spacing w:val="-2"/>
        </w:rPr>
        <w:t>рублей.</w:t>
      </w:r>
    </w:p>
    <w:p w14:paraId="66FD1F0B" w14:textId="77777777" w:rsidR="00983F7B" w:rsidRDefault="00983F7B" w:rsidP="00983F7B">
      <w:pPr>
        <w:pStyle w:val="a3"/>
        <w:ind w:left="141"/>
      </w:pPr>
      <w:r>
        <w:rPr>
          <w:spacing w:val="-2"/>
        </w:rPr>
        <w:t>(сумма)</w:t>
      </w:r>
    </w:p>
    <w:p w14:paraId="179CDC04" w14:textId="77777777" w:rsidR="00983F7B" w:rsidRDefault="00983F7B" w:rsidP="00983F7B">
      <w:pPr>
        <w:pStyle w:val="a3"/>
      </w:pPr>
    </w:p>
    <w:p w14:paraId="77B131F5" w14:textId="77777777" w:rsidR="00983F7B" w:rsidRDefault="00983F7B" w:rsidP="00983F7B">
      <w:pPr>
        <w:pStyle w:val="a3"/>
        <w:ind w:left="1"/>
      </w:pPr>
      <w:r>
        <w:rPr>
          <w:spacing w:val="-2"/>
        </w:rPr>
        <w:t>Руководитель</w:t>
      </w:r>
    </w:p>
    <w:p w14:paraId="63D68029" w14:textId="77777777" w:rsidR="00983F7B" w:rsidRDefault="00983F7B" w:rsidP="00983F7B">
      <w:pPr>
        <w:pStyle w:val="a3"/>
        <w:tabs>
          <w:tab w:val="left" w:pos="4314"/>
          <w:tab w:val="left" w:pos="6619"/>
          <w:tab w:val="left" w:pos="9629"/>
        </w:tabs>
        <w:ind w:left="1"/>
      </w:pPr>
      <w:r>
        <w:t>главного</w:t>
      </w:r>
      <w:r>
        <w:rPr>
          <w:spacing w:val="-4"/>
        </w:rPr>
        <w:t xml:space="preserve"> </w:t>
      </w:r>
      <w:r>
        <w:t>администратора</w:t>
      </w:r>
      <w:r>
        <w:rPr>
          <w:spacing w:val="-3"/>
        </w:rPr>
        <w:t xml:space="preserve"> </w:t>
      </w:r>
      <w:r>
        <w:rPr>
          <w:spacing w:val="-2"/>
        </w:rPr>
        <w:t>доходов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6FF7DFC" w14:textId="4B927EA5" w:rsidR="00983F7B" w:rsidRDefault="00983F7B" w:rsidP="00983F7B">
      <w:pPr>
        <w:pStyle w:val="a3"/>
        <w:tabs>
          <w:tab w:val="left" w:pos="4251"/>
        </w:tabs>
        <w:ind w:left="2731"/>
      </w:pPr>
      <w:r>
        <w:rPr>
          <w:spacing w:val="-2"/>
        </w:rPr>
        <w:t>(подпись)</w:t>
      </w:r>
      <w:r>
        <w:tab/>
      </w:r>
      <w:r>
        <w:rPr>
          <w:spacing w:val="-2"/>
        </w:rPr>
        <w:t>(расшифровка)».</w:t>
      </w:r>
    </w:p>
    <w:p w14:paraId="45481AB7" w14:textId="02910544" w:rsidR="00983F7B" w:rsidRPr="00A169B1" w:rsidRDefault="00983F7B" w:rsidP="00983F7B">
      <w:pPr>
        <w:pStyle w:val="a3"/>
        <w:ind w:left="1" w:right="140"/>
        <w:jc w:val="both"/>
      </w:pPr>
    </w:p>
    <w:p w14:paraId="3D79D8AC" w14:textId="77777777" w:rsidR="00494C75" w:rsidRDefault="00494C75" w:rsidP="00494C75">
      <w:pPr>
        <w:pStyle w:val="a5"/>
        <w:numPr>
          <w:ilvl w:val="0"/>
          <w:numId w:val="1"/>
        </w:numPr>
        <w:tabs>
          <w:tab w:val="left" w:pos="990"/>
        </w:tabs>
        <w:ind w:left="990" w:right="0" w:hanging="280"/>
        <w:rPr>
          <w:sz w:val="28"/>
        </w:rPr>
      </w:pPr>
      <w:r>
        <w:rPr>
          <w:sz w:val="28"/>
        </w:rPr>
        <w:t xml:space="preserve">   Настоящее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-2"/>
          <w:sz w:val="28"/>
        </w:rPr>
        <w:t xml:space="preserve"> </w:t>
      </w:r>
      <w:r>
        <w:rPr>
          <w:sz w:val="28"/>
        </w:rPr>
        <w:t>официальному</w:t>
      </w:r>
      <w:r>
        <w:rPr>
          <w:spacing w:val="-2"/>
          <w:sz w:val="28"/>
        </w:rPr>
        <w:t xml:space="preserve"> опубликованию.</w:t>
      </w:r>
    </w:p>
    <w:p w14:paraId="067A0957" w14:textId="77777777" w:rsidR="00494C75" w:rsidRDefault="00494C75" w:rsidP="00494C75">
      <w:pPr>
        <w:pStyle w:val="a5"/>
        <w:numPr>
          <w:ilvl w:val="0"/>
          <w:numId w:val="1"/>
        </w:numPr>
        <w:tabs>
          <w:tab w:val="left" w:pos="1159"/>
        </w:tabs>
        <w:ind w:firstLine="709"/>
        <w:rPr>
          <w:sz w:val="28"/>
        </w:rPr>
      </w:pPr>
      <w:r>
        <w:rPr>
          <w:sz w:val="28"/>
        </w:rPr>
        <w:t xml:space="preserve">Настоящее Решение вступает в силу со дня его официального </w:t>
      </w:r>
      <w:r>
        <w:rPr>
          <w:spacing w:val="-2"/>
          <w:sz w:val="28"/>
        </w:rPr>
        <w:t>опубликования.</w:t>
      </w:r>
    </w:p>
    <w:p w14:paraId="12C513B1" w14:textId="77777777" w:rsidR="00494C75" w:rsidRDefault="00494C75" w:rsidP="00494C75">
      <w:pPr>
        <w:pStyle w:val="a3"/>
      </w:pPr>
    </w:p>
    <w:p w14:paraId="2D9132E9" w14:textId="77777777" w:rsidR="00494C75" w:rsidRDefault="00494C75" w:rsidP="00494C75">
      <w:pPr>
        <w:pStyle w:val="a3"/>
      </w:pPr>
    </w:p>
    <w:p w14:paraId="365AE4AB" w14:textId="77777777" w:rsidR="00494C75" w:rsidRPr="00A478FE" w:rsidRDefault="00494C75" w:rsidP="00494C75">
      <w:pPr>
        <w:pStyle w:val="a3"/>
        <w:tabs>
          <w:tab w:val="left" w:pos="2013"/>
        </w:tabs>
        <w:ind w:left="1"/>
        <w:rPr>
          <w:b/>
          <w:bCs/>
        </w:rPr>
      </w:pPr>
      <w:r w:rsidRPr="00A478FE">
        <w:rPr>
          <w:b/>
          <w:bCs/>
        </w:rPr>
        <w:t xml:space="preserve">Глава Натальинского </w:t>
      </w:r>
    </w:p>
    <w:p w14:paraId="5A84F98A" w14:textId="2C294747" w:rsidR="00494C75" w:rsidRPr="00A478FE" w:rsidRDefault="00494C75" w:rsidP="00983F7B">
      <w:pPr>
        <w:pStyle w:val="a3"/>
        <w:tabs>
          <w:tab w:val="left" w:pos="2013"/>
        </w:tabs>
        <w:ind w:left="1"/>
        <w:rPr>
          <w:b/>
          <w:bCs/>
          <w:spacing w:val="-2"/>
        </w:rPr>
      </w:pPr>
      <w:r w:rsidRPr="00A478FE">
        <w:rPr>
          <w:b/>
          <w:bCs/>
        </w:rPr>
        <w:t>муниципального</w:t>
      </w:r>
      <w:r w:rsidRPr="00A478FE">
        <w:rPr>
          <w:b/>
          <w:bCs/>
          <w:spacing w:val="-8"/>
        </w:rPr>
        <w:t xml:space="preserve"> </w:t>
      </w:r>
      <w:r w:rsidRPr="00A478FE">
        <w:rPr>
          <w:b/>
          <w:bCs/>
          <w:spacing w:val="-2"/>
        </w:rPr>
        <w:t>образования</w:t>
      </w:r>
      <w:r w:rsidRPr="00A478FE">
        <w:rPr>
          <w:b/>
          <w:bCs/>
          <w:spacing w:val="-2"/>
        </w:rPr>
        <w:tab/>
      </w:r>
      <w:r w:rsidRPr="00A478FE">
        <w:rPr>
          <w:b/>
          <w:bCs/>
          <w:spacing w:val="-2"/>
        </w:rPr>
        <w:tab/>
      </w:r>
      <w:r w:rsidR="00A478FE">
        <w:rPr>
          <w:b/>
          <w:bCs/>
          <w:spacing w:val="-2"/>
        </w:rPr>
        <w:t xml:space="preserve">                             </w:t>
      </w:r>
      <w:r w:rsidRPr="00A478FE">
        <w:rPr>
          <w:b/>
          <w:bCs/>
          <w:spacing w:val="-2"/>
        </w:rPr>
        <w:t>А.В. Аникеев</w:t>
      </w:r>
    </w:p>
    <w:sectPr w:rsidR="00494C75" w:rsidRPr="00A478FE" w:rsidSect="00A478FE">
      <w:pgSz w:w="11910" w:h="16840"/>
      <w:pgMar w:top="1440" w:right="144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C2CA0"/>
    <w:multiLevelType w:val="hybridMultilevel"/>
    <w:tmpl w:val="4B206DA4"/>
    <w:lvl w:ilvl="0" w:tplc="C32C13F2">
      <w:start w:val="1"/>
      <w:numFmt w:val="decimal"/>
      <w:lvlText w:val="%1."/>
      <w:lvlJc w:val="left"/>
      <w:pPr>
        <w:ind w:left="1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B26676">
      <w:start w:val="1"/>
      <w:numFmt w:val="decimal"/>
      <w:lvlText w:val="%2."/>
      <w:lvlJc w:val="left"/>
      <w:pPr>
        <w:ind w:left="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2" w:tplc="356E4F0E">
      <w:numFmt w:val="bullet"/>
      <w:lvlText w:val="•"/>
      <w:lvlJc w:val="left"/>
      <w:pPr>
        <w:ind w:left="2012" w:hanging="182"/>
      </w:pPr>
      <w:rPr>
        <w:rFonts w:hint="default"/>
        <w:lang w:val="ru-RU" w:eastAsia="en-US" w:bidi="ar-SA"/>
      </w:rPr>
    </w:lvl>
    <w:lvl w:ilvl="3" w:tplc="1F0EAE76">
      <w:numFmt w:val="bullet"/>
      <w:lvlText w:val="•"/>
      <w:lvlJc w:val="left"/>
      <w:pPr>
        <w:ind w:left="3019" w:hanging="182"/>
      </w:pPr>
      <w:rPr>
        <w:rFonts w:hint="default"/>
        <w:lang w:val="ru-RU" w:eastAsia="en-US" w:bidi="ar-SA"/>
      </w:rPr>
    </w:lvl>
    <w:lvl w:ilvl="4" w:tplc="6B7284AE">
      <w:numFmt w:val="bullet"/>
      <w:lvlText w:val="•"/>
      <w:lvlJc w:val="left"/>
      <w:pPr>
        <w:ind w:left="4025" w:hanging="182"/>
      </w:pPr>
      <w:rPr>
        <w:rFonts w:hint="default"/>
        <w:lang w:val="ru-RU" w:eastAsia="en-US" w:bidi="ar-SA"/>
      </w:rPr>
    </w:lvl>
    <w:lvl w:ilvl="5" w:tplc="AEFC7060">
      <w:numFmt w:val="bullet"/>
      <w:lvlText w:val="•"/>
      <w:lvlJc w:val="left"/>
      <w:pPr>
        <w:ind w:left="5032" w:hanging="182"/>
      </w:pPr>
      <w:rPr>
        <w:rFonts w:hint="default"/>
        <w:lang w:val="ru-RU" w:eastAsia="en-US" w:bidi="ar-SA"/>
      </w:rPr>
    </w:lvl>
    <w:lvl w:ilvl="6" w:tplc="9984ED90">
      <w:numFmt w:val="bullet"/>
      <w:lvlText w:val="•"/>
      <w:lvlJc w:val="left"/>
      <w:pPr>
        <w:ind w:left="6038" w:hanging="182"/>
      </w:pPr>
      <w:rPr>
        <w:rFonts w:hint="default"/>
        <w:lang w:val="ru-RU" w:eastAsia="en-US" w:bidi="ar-SA"/>
      </w:rPr>
    </w:lvl>
    <w:lvl w:ilvl="7" w:tplc="3CDE8F3A">
      <w:numFmt w:val="bullet"/>
      <w:lvlText w:val="•"/>
      <w:lvlJc w:val="left"/>
      <w:pPr>
        <w:ind w:left="7044" w:hanging="182"/>
      </w:pPr>
      <w:rPr>
        <w:rFonts w:hint="default"/>
        <w:lang w:val="ru-RU" w:eastAsia="en-US" w:bidi="ar-SA"/>
      </w:rPr>
    </w:lvl>
    <w:lvl w:ilvl="8" w:tplc="23F24F4C">
      <w:numFmt w:val="bullet"/>
      <w:lvlText w:val="•"/>
      <w:lvlJc w:val="left"/>
      <w:pPr>
        <w:ind w:left="8051" w:hanging="1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95"/>
    <w:rsid w:val="000A3C8F"/>
    <w:rsid w:val="001F65B9"/>
    <w:rsid w:val="00342895"/>
    <w:rsid w:val="003657DE"/>
    <w:rsid w:val="003F6C58"/>
    <w:rsid w:val="00494C75"/>
    <w:rsid w:val="004F2EFD"/>
    <w:rsid w:val="00755E3E"/>
    <w:rsid w:val="009625C3"/>
    <w:rsid w:val="00983F7B"/>
    <w:rsid w:val="00A478FE"/>
    <w:rsid w:val="00B32BBB"/>
    <w:rsid w:val="00BD78D3"/>
    <w:rsid w:val="00CA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9D23"/>
  <w15:chartTrackingRefBased/>
  <w15:docId w15:val="{23AB4F66-8F33-48BF-8FC4-3E5EAD68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C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94C7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94C7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94C75"/>
    <w:pPr>
      <w:ind w:left="1" w:right="139"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B5A0E-F8A1-4D9C-AC3E-4A5E45BEA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13</cp:revision>
  <cp:lastPrinted>2026-08-20T09:08:00Z</cp:lastPrinted>
  <dcterms:created xsi:type="dcterms:W3CDTF">2026-08-06T11:45:00Z</dcterms:created>
  <dcterms:modified xsi:type="dcterms:W3CDTF">2026-08-20T09:08:00Z</dcterms:modified>
</cp:coreProperties>
</file>