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6F0A5" w14:textId="52D08AC0" w:rsidR="00280F04" w:rsidRDefault="00280F04" w:rsidP="00280F04">
      <w:pPr>
        <w:jc w:val="center"/>
      </w:pPr>
      <w:r w:rsidRPr="005513C2">
        <w:rPr>
          <w:noProof/>
          <w:lang w:eastAsia="ru-RU"/>
        </w:rPr>
        <w:drawing>
          <wp:inline distT="0" distB="0" distL="0" distR="0" wp14:anchorId="426805E5" wp14:editId="531B566E">
            <wp:extent cx="626110" cy="792480"/>
            <wp:effectExtent l="0" t="0" r="2540" b="7620"/>
            <wp:docPr id="8" name="Рисунок 8" descr="Описание: Герб города Балаково и БМР чёрно-белый 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города Балаково и БМР чёрно-белый 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B77C5" w14:textId="77777777" w:rsidR="00280F04" w:rsidRPr="00D47601" w:rsidRDefault="00280F04" w:rsidP="00280F04">
      <w:pPr>
        <w:jc w:val="center"/>
        <w:rPr>
          <w:b/>
          <w:sz w:val="28"/>
          <w:szCs w:val="28"/>
        </w:rPr>
      </w:pPr>
      <w:r w:rsidRPr="00D47601">
        <w:rPr>
          <w:b/>
          <w:sz w:val="28"/>
          <w:szCs w:val="28"/>
        </w:rPr>
        <w:t>Совет</w:t>
      </w:r>
    </w:p>
    <w:p w14:paraId="4AEEC8F0" w14:textId="77777777" w:rsidR="00280F04" w:rsidRPr="00D47601" w:rsidRDefault="00280F04" w:rsidP="00280F04">
      <w:pPr>
        <w:jc w:val="center"/>
        <w:rPr>
          <w:b/>
          <w:sz w:val="28"/>
          <w:szCs w:val="28"/>
        </w:rPr>
      </w:pPr>
      <w:r w:rsidRPr="00D47601">
        <w:rPr>
          <w:b/>
          <w:sz w:val="28"/>
          <w:szCs w:val="28"/>
        </w:rPr>
        <w:t>Натальинского муниципального образования</w:t>
      </w:r>
    </w:p>
    <w:p w14:paraId="459F6924" w14:textId="77777777" w:rsidR="00280F04" w:rsidRPr="00D47601" w:rsidRDefault="00280F04" w:rsidP="00280F04">
      <w:pPr>
        <w:jc w:val="center"/>
        <w:rPr>
          <w:b/>
          <w:sz w:val="28"/>
          <w:szCs w:val="28"/>
        </w:rPr>
      </w:pPr>
      <w:r w:rsidRPr="00D47601">
        <w:rPr>
          <w:b/>
          <w:sz w:val="28"/>
          <w:szCs w:val="28"/>
        </w:rPr>
        <w:t>Балаковского муниципального района Саратовской области</w:t>
      </w:r>
    </w:p>
    <w:p w14:paraId="0F916EA3" w14:textId="376FC5B8" w:rsidR="00280F04" w:rsidRPr="00D47601" w:rsidRDefault="00280F04" w:rsidP="00280F04">
      <w:pPr>
        <w:jc w:val="center"/>
        <w:rPr>
          <w:sz w:val="28"/>
          <w:szCs w:val="28"/>
        </w:rPr>
      </w:pPr>
      <w:r w:rsidRPr="00D47601">
        <w:rPr>
          <w:sz w:val="28"/>
          <w:szCs w:val="28"/>
        </w:rPr>
        <w:t xml:space="preserve">Двадцать </w:t>
      </w:r>
      <w:r w:rsidR="005F719B">
        <w:rPr>
          <w:sz w:val="28"/>
          <w:szCs w:val="28"/>
        </w:rPr>
        <w:t>пятое</w:t>
      </w:r>
      <w:r w:rsidRPr="00D47601">
        <w:rPr>
          <w:sz w:val="28"/>
          <w:szCs w:val="28"/>
        </w:rPr>
        <w:t xml:space="preserve"> заседание Совета Натальинского муниципального </w:t>
      </w:r>
    </w:p>
    <w:p w14:paraId="594E0D8C" w14:textId="6A8EEA86" w:rsidR="00280F04" w:rsidRDefault="00280F04" w:rsidP="00280F04">
      <w:pPr>
        <w:jc w:val="center"/>
        <w:rPr>
          <w:sz w:val="28"/>
          <w:szCs w:val="28"/>
        </w:rPr>
      </w:pPr>
      <w:r w:rsidRPr="00D47601">
        <w:rPr>
          <w:sz w:val="28"/>
          <w:szCs w:val="28"/>
        </w:rPr>
        <w:t xml:space="preserve">образования </w:t>
      </w:r>
      <w:r w:rsidR="000718BA">
        <w:rPr>
          <w:sz w:val="28"/>
          <w:szCs w:val="28"/>
        </w:rPr>
        <w:t>третьего</w:t>
      </w:r>
      <w:r w:rsidRPr="00D47601">
        <w:rPr>
          <w:sz w:val="28"/>
          <w:szCs w:val="28"/>
        </w:rPr>
        <w:t xml:space="preserve"> созыва</w:t>
      </w:r>
    </w:p>
    <w:p w14:paraId="7065942F" w14:textId="77777777" w:rsidR="00280F04" w:rsidRPr="00D47601" w:rsidRDefault="00280F04" w:rsidP="00280F04">
      <w:pPr>
        <w:jc w:val="center"/>
        <w:rPr>
          <w:b/>
          <w:sz w:val="28"/>
          <w:szCs w:val="28"/>
        </w:rPr>
      </w:pPr>
      <w:r w:rsidRPr="00D47601">
        <w:rPr>
          <w:b/>
          <w:sz w:val="28"/>
          <w:szCs w:val="28"/>
        </w:rPr>
        <w:t>РЕШЕНИЕ</w:t>
      </w:r>
    </w:p>
    <w:p w14:paraId="122F6956" w14:textId="679EEDBA" w:rsidR="00280F04" w:rsidRDefault="00280F04" w:rsidP="00280F04">
      <w:pPr>
        <w:adjustRightInd w:val="0"/>
        <w:outlineLvl w:val="0"/>
        <w:rPr>
          <w:rFonts w:eastAsia="Andale Sans UI"/>
          <w:kern w:val="3"/>
          <w:sz w:val="28"/>
          <w:szCs w:val="28"/>
          <w:lang w:eastAsia="ja-JP" w:bidi="fa-IR"/>
        </w:rPr>
      </w:pPr>
      <w:r>
        <w:rPr>
          <w:b/>
          <w:bCs/>
          <w:sz w:val="28"/>
          <w:szCs w:val="28"/>
          <w:lang w:eastAsia="ru-RU"/>
        </w:rPr>
        <w:tab/>
      </w:r>
      <w:r>
        <w:rPr>
          <w:b/>
          <w:bCs/>
          <w:sz w:val="28"/>
          <w:szCs w:val="28"/>
          <w:lang w:eastAsia="ru-RU"/>
        </w:rPr>
        <w:tab/>
      </w:r>
      <w:r>
        <w:rPr>
          <w:b/>
          <w:bCs/>
          <w:sz w:val="28"/>
          <w:szCs w:val="28"/>
          <w:lang w:eastAsia="ru-RU"/>
        </w:rPr>
        <w:tab/>
      </w:r>
      <w:r>
        <w:rPr>
          <w:b/>
          <w:bCs/>
          <w:sz w:val="28"/>
          <w:szCs w:val="28"/>
          <w:lang w:eastAsia="ru-RU"/>
        </w:rPr>
        <w:tab/>
      </w:r>
      <w:r>
        <w:rPr>
          <w:b/>
          <w:bCs/>
          <w:sz w:val="28"/>
          <w:szCs w:val="28"/>
          <w:lang w:eastAsia="ru-RU"/>
        </w:rPr>
        <w:tab/>
        <w:t xml:space="preserve">                                      </w:t>
      </w:r>
      <w:r w:rsidR="00B54691">
        <w:rPr>
          <w:b/>
          <w:bCs/>
          <w:sz w:val="28"/>
          <w:szCs w:val="28"/>
          <w:lang w:eastAsia="ru-RU"/>
        </w:rPr>
        <w:t xml:space="preserve">             </w:t>
      </w:r>
    </w:p>
    <w:p w14:paraId="61815077" w14:textId="0B5C619A" w:rsidR="00280F04" w:rsidRDefault="00280F04" w:rsidP="00280F04">
      <w:pPr>
        <w:jc w:val="both"/>
        <w:textAlignment w:val="baseline"/>
        <w:rPr>
          <w:rFonts w:eastAsia="Andale Sans UI"/>
          <w:b/>
          <w:kern w:val="3"/>
          <w:sz w:val="28"/>
          <w:szCs w:val="28"/>
          <w:lang w:eastAsia="ja-JP" w:bidi="fa-IR"/>
        </w:rPr>
      </w:pPr>
      <w:r>
        <w:rPr>
          <w:rFonts w:eastAsia="Andale Sans UI"/>
          <w:b/>
          <w:kern w:val="3"/>
          <w:sz w:val="28"/>
          <w:szCs w:val="28"/>
          <w:lang w:eastAsia="ja-JP" w:bidi="fa-IR"/>
        </w:rPr>
        <w:t xml:space="preserve">от </w:t>
      </w:r>
      <w:r w:rsidR="00D07CB3">
        <w:rPr>
          <w:rFonts w:eastAsia="Andale Sans UI"/>
          <w:b/>
          <w:kern w:val="3"/>
          <w:sz w:val="28"/>
          <w:szCs w:val="28"/>
          <w:lang w:eastAsia="ja-JP" w:bidi="fa-IR"/>
        </w:rPr>
        <w:t>16.07.2026</w:t>
      </w:r>
      <w:r>
        <w:rPr>
          <w:rFonts w:eastAsia="Andale Sans UI"/>
          <w:b/>
          <w:kern w:val="3"/>
          <w:sz w:val="28"/>
          <w:szCs w:val="28"/>
          <w:lang w:eastAsia="ja-JP" w:bidi="fa-IR"/>
        </w:rPr>
        <w:t xml:space="preserve"> года № </w:t>
      </w:r>
      <w:r w:rsidR="00D07CB3">
        <w:rPr>
          <w:rFonts w:eastAsia="Andale Sans UI"/>
          <w:b/>
          <w:kern w:val="3"/>
          <w:sz w:val="28"/>
          <w:szCs w:val="28"/>
          <w:lang w:eastAsia="ja-JP" w:bidi="fa-IR"/>
        </w:rPr>
        <w:t>174</w:t>
      </w:r>
    </w:p>
    <w:p w14:paraId="3ED18D25" w14:textId="68254E6F" w:rsidR="00280F04" w:rsidRDefault="00280F04" w:rsidP="00280F04">
      <w:pPr>
        <w:jc w:val="center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>
        <w:rPr>
          <w:rFonts w:eastAsia="Andale Sans UI"/>
          <w:kern w:val="3"/>
          <w:sz w:val="28"/>
          <w:szCs w:val="28"/>
          <w:lang w:eastAsia="ja-JP" w:bidi="fa-IR"/>
        </w:rPr>
        <w:t>с. Натальино</w:t>
      </w:r>
    </w:p>
    <w:p w14:paraId="4DADAD97" w14:textId="11FDA140" w:rsidR="004F61EB" w:rsidRPr="00AF2E3C" w:rsidRDefault="005F719B" w:rsidP="00A11949">
      <w:pPr>
        <w:ind w:right="1440"/>
        <w:jc w:val="both"/>
        <w:rPr>
          <w:b/>
          <w:sz w:val="26"/>
          <w:szCs w:val="26"/>
        </w:rPr>
      </w:pPr>
      <w:r>
        <w:rPr>
          <w:b/>
          <w:color w:val="262626"/>
          <w:sz w:val="26"/>
          <w:szCs w:val="26"/>
        </w:rPr>
        <w:t>«</w:t>
      </w:r>
      <w:r w:rsidR="004F61EB" w:rsidRPr="00AF2E3C">
        <w:rPr>
          <w:b/>
          <w:color w:val="262626"/>
          <w:sz w:val="26"/>
          <w:szCs w:val="26"/>
        </w:rPr>
        <w:t>О внесении изменений в решение Совета Натальинского муниципального образования от 22 декабря 2020 г. № 177 «Об утверждении Положения об инициативных проектах в Натальинском муниципальном образовании Балаковского муниципального района»</w:t>
      </w:r>
    </w:p>
    <w:p w14:paraId="10F09A04" w14:textId="69F71051" w:rsidR="00073119" w:rsidRPr="00A11949" w:rsidRDefault="00D10E60" w:rsidP="00B54691">
      <w:pPr>
        <w:pStyle w:val="a3"/>
        <w:ind w:firstLine="710"/>
        <w:jc w:val="both"/>
        <w:rPr>
          <w:sz w:val="26"/>
          <w:szCs w:val="26"/>
        </w:rPr>
      </w:pPr>
      <w:r w:rsidRPr="00AF2E3C">
        <w:rPr>
          <w:sz w:val="26"/>
          <w:szCs w:val="26"/>
        </w:rPr>
        <w:t>В</w:t>
      </w:r>
      <w:r w:rsidRPr="00AF2E3C">
        <w:rPr>
          <w:spacing w:val="54"/>
          <w:sz w:val="26"/>
          <w:szCs w:val="26"/>
        </w:rPr>
        <w:t xml:space="preserve"> </w:t>
      </w:r>
      <w:r w:rsidRPr="00AF2E3C">
        <w:rPr>
          <w:sz w:val="26"/>
          <w:szCs w:val="26"/>
        </w:rPr>
        <w:t>соответствии</w:t>
      </w:r>
      <w:r w:rsidRPr="00AF2E3C">
        <w:rPr>
          <w:spacing w:val="55"/>
          <w:sz w:val="26"/>
          <w:szCs w:val="26"/>
        </w:rPr>
        <w:t xml:space="preserve"> </w:t>
      </w:r>
      <w:r w:rsidRPr="00AF2E3C">
        <w:rPr>
          <w:sz w:val="26"/>
          <w:szCs w:val="26"/>
        </w:rPr>
        <w:t>с</w:t>
      </w:r>
      <w:r w:rsidRPr="00AF2E3C">
        <w:rPr>
          <w:spacing w:val="57"/>
          <w:sz w:val="26"/>
          <w:szCs w:val="26"/>
        </w:rPr>
        <w:t xml:space="preserve"> </w:t>
      </w:r>
      <w:r w:rsidRPr="00AF2E3C">
        <w:rPr>
          <w:sz w:val="26"/>
          <w:szCs w:val="26"/>
        </w:rPr>
        <w:t>частью</w:t>
      </w:r>
      <w:r w:rsidRPr="00AF2E3C">
        <w:rPr>
          <w:spacing w:val="55"/>
          <w:sz w:val="26"/>
          <w:szCs w:val="26"/>
        </w:rPr>
        <w:t xml:space="preserve"> </w:t>
      </w:r>
      <w:r w:rsidRPr="00AF2E3C">
        <w:rPr>
          <w:sz w:val="26"/>
          <w:szCs w:val="26"/>
        </w:rPr>
        <w:t>2</w:t>
      </w:r>
      <w:r w:rsidRPr="00AF2E3C">
        <w:rPr>
          <w:spacing w:val="57"/>
          <w:sz w:val="26"/>
          <w:szCs w:val="26"/>
        </w:rPr>
        <w:t xml:space="preserve"> </w:t>
      </w:r>
      <w:r w:rsidRPr="00AF2E3C">
        <w:rPr>
          <w:sz w:val="26"/>
          <w:szCs w:val="26"/>
        </w:rPr>
        <w:t>статьи</w:t>
      </w:r>
      <w:r w:rsidRPr="00AF2E3C">
        <w:rPr>
          <w:spacing w:val="56"/>
          <w:sz w:val="26"/>
          <w:szCs w:val="26"/>
        </w:rPr>
        <w:t xml:space="preserve"> </w:t>
      </w:r>
      <w:r w:rsidRPr="00AF2E3C">
        <w:rPr>
          <w:sz w:val="26"/>
          <w:szCs w:val="26"/>
        </w:rPr>
        <w:t>49</w:t>
      </w:r>
      <w:r w:rsidRPr="00AF2E3C">
        <w:rPr>
          <w:spacing w:val="55"/>
          <w:sz w:val="26"/>
          <w:szCs w:val="26"/>
        </w:rPr>
        <w:t xml:space="preserve"> </w:t>
      </w:r>
      <w:r w:rsidRPr="00AF2E3C">
        <w:rPr>
          <w:sz w:val="26"/>
          <w:szCs w:val="26"/>
        </w:rPr>
        <w:t>Федерального</w:t>
      </w:r>
      <w:r w:rsidRPr="00AF2E3C">
        <w:rPr>
          <w:spacing w:val="57"/>
          <w:sz w:val="26"/>
          <w:szCs w:val="26"/>
        </w:rPr>
        <w:t xml:space="preserve"> </w:t>
      </w:r>
      <w:r w:rsidRPr="00AF2E3C">
        <w:rPr>
          <w:sz w:val="26"/>
          <w:szCs w:val="26"/>
        </w:rPr>
        <w:t>закона</w:t>
      </w:r>
      <w:r w:rsidRPr="00AF2E3C">
        <w:rPr>
          <w:spacing w:val="56"/>
          <w:sz w:val="26"/>
          <w:szCs w:val="26"/>
        </w:rPr>
        <w:t xml:space="preserve"> </w:t>
      </w:r>
      <w:r w:rsidRPr="00AF2E3C">
        <w:rPr>
          <w:sz w:val="26"/>
          <w:szCs w:val="26"/>
        </w:rPr>
        <w:t>от</w:t>
      </w:r>
      <w:r w:rsidRPr="00AF2E3C">
        <w:rPr>
          <w:spacing w:val="57"/>
          <w:sz w:val="26"/>
          <w:szCs w:val="26"/>
        </w:rPr>
        <w:t xml:space="preserve"> </w:t>
      </w:r>
      <w:r w:rsidRPr="00AF2E3C">
        <w:rPr>
          <w:spacing w:val="-2"/>
          <w:sz w:val="26"/>
          <w:szCs w:val="26"/>
        </w:rPr>
        <w:t>20.03.2025</w:t>
      </w:r>
      <w:r w:rsidR="00B54691" w:rsidRPr="00AF2E3C">
        <w:rPr>
          <w:spacing w:val="-2"/>
          <w:sz w:val="26"/>
          <w:szCs w:val="26"/>
        </w:rPr>
        <w:t xml:space="preserve"> </w:t>
      </w:r>
      <w:r w:rsidRPr="00AF2E3C">
        <w:rPr>
          <w:sz w:val="26"/>
          <w:szCs w:val="26"/>
        </w:rPr>
        <w:t>№</w:t>
      </w:r>
      <w:r w:rsidRPr="00AF2E3C">
        <w:rPr>
          <w:spacing w:val="-4"/>
          <w:sz w:val="26"/>
          <w:szCs w:val="26"/>
        </w:rPr>
        <w:t xml:space="preserve"> </w:t>
      </w:r>
      <w:r w:rsidRPr="00AF2E3C">
        <w:rPr>
          <w:sz w:val="26"/>
          <w:szCs w:val="26"/>
        </w:rPr>
        <w:t>33-ФЗ «Об общих принципах организации местного самоуправления в единой системе публичной власти», Уставом</w:t>
      </w:r>
      <w:r w:rsidR="00280F04" w:rsidRPr="00AF2E3C">
        <w:rPr>
          <w:sz w:val="26"/>
          <w:szCs w:val="26"/>
        </w:rPr>
        <w:t xml:space="preserve"> Натальинского м</w:t>
      </w:r>
      <w:r w:rsidRPr="00AF2E3C">
        <w:rPr>
          <w:sz w:val="26"/>
          <w:szCs w:val="26"/>
        </w:rPr>
        <w:t>униципального</w:t>
      </w:r>
      <w:r w:rsidRPr="00AF2E3C">
        <w:rPr>
          <w:spacing w:val="40"/>
          <w:sz w:val="26"/>
          <w:szCs w:val="26"/>
        </w:rPr>
        <w:t xml:space="preserve"> </w:t>
      </w:r>
      <w:r w:rsidRPr="00AF2E3C">
        <w:rPr>
          <w:sz w:val="26"/>
          <w:szCs w:val="26"/>
        </w:rPr>
        <w:t>образования,</w:t>
      </w:r>
      <w:r w:rsidRPr="00AF2E3C">
        <w:rPr>
          <w:spacing w:val="257"/>
          <w:sz w:val="26"/>
          <w:szCs w:val="26"/>
        </w:rPr>
        <w:t xml:space="preserve"> </w:t>
      </w:r>
      <w:r w:rsidR="00280F04" w:rsidRPr="00AF2E3C">
        <w:rPr>
          <w:sz w:val="26"/>
          <w:szCs w:val="26"/>
        </w:rPr>
        <w:t>Совет Натальинского муниципального образования</w:t>
      </w:r>
      <w:r w:rsidR="00F33B2E">
        <w:rPr>
          <w:sz w:val="26"/>
          <w:szCs w:val="26"/>
        </w:rPr>
        <w:t xml:space="preserve">, </w:t>
      </w:r>
      <w:r w:rsidR="00F33B2E" w:rsidRPr="00A11949">
        <w:rPr>
          <w:sz w:val="26"/>
          <w:szCs w:val="26"/>
        </w:rPr>
        <w:t>принимая во внимание</w:t>
      </w:r>
      <w:r w:rsidR="00A11949">
        <w:rPr>
          <w:sz w:val="26"/>
          <w:szCs w:val="26"/>
        </w:rPr>
        <w:t xml:space="preserve"> правотворческую инициативу прокуратуры города Балаково Саратовской области от 21.05.2026 года № 07-09-2026/1197-26-20630013</w:t>
      </w:r>
    </w:p>
    <w:p w14:paraId="4074F16A" w14:textId="77777777" w:rsidR="00B54691" w:rsidRPr="00AF2E3C" w:rsidRDefault="00B54691" w:rsidP="00280F04">
      <w:pPr>
        <w:pStyle w:val="a3"/>
        <w:ind w:left="1" w:right="140"/>
        <w:jc w:val="center"/>
        <w:rPr>
          <w:sz w:val="26"/>
          <w:szCs w:val="26"/>
        </w:rPr>
      </w:pPr>
    </w:p>
    <w:p w14:paraId="3DED965D" w14:textId="7095DE10" w:rsidR="00073119" w:rsidRPr="00AF2E3C" w:rsidRDefault="00D10E60" w:rsidP="00280F04">
      <w:pPr>
        <w:pStyle w:val="a3"/>
        <w:ind w:left="1" w:right="140"/>
        <w:jc w:val="center"/>
        <w:rPr>
          <w:sz w:val="26"/>
          <w:szCs w:val="26"/>
        </w:rPr>
      </w:pPr>
      <w:r w:rsidRPr="00AF2E3C">
        <w:rPr>
          <w:sz w:val="26"/>
          <w:szCs w:val="26"/>
        </w:rPr>
        <w:t>РЕШИЛ</w:t>
      </w:r>
      <w:r w:rsidRPr="00AF2E3C">
        <w:rPr>
          <w:spacing w:val="-4"/>
          <w:sz w:val="26"/>
          <w:szCs w:val="26"/>
        </w:rPr>
        <w:t>:</w:t>
      </w:r>
    </w:p>
    <w:p w14:paraId="5EAE4FDD" w14:textId="77777777" w:rsidR="00073119" w:rsidRPr="00AF2E3C" w:rsidRDefault="00073119" w:rsidP="00280F04">
      <w:pPr>
        <w:pStyle w:val="a3"/>
        <w:rPr>
          <w:sz w:val="26"/>
          <w:szCs w:val="26"/>
        </w:rPr>
      </w:pPr>
    </w:p>
    <w:p w14:paraId="09DFFDEE" w14:textId="64E3AE00" w:rsidR="00F33B2E" w:rsidRPr="00F33B2E" w:rsidRDefault="004F61EB" w:rsidP="004F61EB">
      <w:pPr>
        <w:pStyle w:val="a4"/>
        <w:numPr>
          <w:ilvl w:val="0"/>
          <w:numId w:val="2"/>
        </w:numPr>
        <w:ind w:left="284" w:right="23" w:hanging="284"/>
        <w:rPr>
          <w:sz w:val="28"/>
          <w:szCs w:val="28"/>
        </w:rPr>
      </w:pPr>
      <w:r w:rsidRPr="00F33B2E">
        <w:rPr>
          <w:color w:val="262626"/>
          <w:sz w:val="28"/>
          <w:szCs w:val="28"/>
        </w:rPr>
        <w:t xml:space="preserve">Внести </w:t>
      </w:r>
      <w:r w:rsidR="00F33B2E" w:rsidRPr="00F33B2E">
        <w:rPr>
          <w:color w:val="262626"/>
          <w:sz w:val="28"/>
          <w:szCs w:val="28"/>
        </w:rPr>
        <w:t>в Положение</w:t>
      </w:r>
      <w:r w:rsidR="00F33B2E">
        <w:rPr>
          <w:color w:val="262626"/>
          <w:sz w:val="28"/>
          <w:szCs w:val="28"/>
        </w:rPr>
        <w:t xml:space="preserve"> об инициативных проектах в </w:t>
      </w:r>
      <w:r w:rsidR="00AF2E3C" w:rsidRPr="00F33B2E">
        <w:rPr>
          <w:color w:val="262626"/>
          <w:sz w:val="28"/>
          <w:szCs w:val="28"/>
        </w:rPr>
        <w:t>Натальинском муниципальном образовании Балаковского муниципального района, утверждённ</w:t>
      </w:r>
      <w:r w:rsidR="00F33B2E" w:rsidRPr="00F33B2E">
        <w:rPr>
          <w:color w:val="262626"/>
          <w:sz w:val="28"/>
          <w:szCs w:val="28"/>
        </w:rPr>
        <w:t>ое</w:t>
      </w:r>
      <w:r w:rsidR="00AF2E3C" w:rsidRPr="00F33B2E">
        <w:rPr>
          <w:color w:val="262626"/>
          <w:sz w:val="28"/>
          <w:szCs w:val="28"/>
        </w:rPr>
        <w:t xml:space="preserve"> </w:t>
      </w:r>
      <w:r w:rsidRPr="00F33B2E">
        <w:rPr>
          <w:color w:val="262626"/>
          <w:sz w:val="28"/>
          <w:szCs w:val="28"/>
        </w:rPr>
        <w:t>решение</w:t>
      </w:r>
      <w:r w:rsidR="00AF2E3C" w:rsidRPr="00F33B2E">
        <w:rPr>
          <w:color w:val="262626"/>
          <w:sz w:val="28"/>
          <w:szCs w:val="28"/>
        </w:rPr>
        <w:t>м</w:t>
      </w:r>
      <w:r w:rsidRPr="00F33B2E">
        <w:rPr>
          <w:color w:val="262626"/>
          <w:sz w:val="28"/>
          <w:szCs w:val="28"/>
        </w:rPr>
        <w:t xml:space="preserve"> Совета Натальинского муниципального образования </w:t>
      </w:r>
      <w:r w:rsidR="00AF2E3C" w:rsidRPr="00F33B2E">
        <w:rPr>
          <w:color w:val="262626"/>
          <w:sz w:val="28"/>
          <w:szCs w:val="28"/>
        </w:rPr>
        <w:t xml:space="preserve">от 22.12.2020 года № 177 </w:t>
      </w:r>
      <w:r w:rsidRPr="00F33B2E">
        <w:rPr>
          <w:color w:val="262626"/>
          <w:sz w:val="28"/>
          <w:szCs w:val="28"/>
        </w:rPr>
        <w:t>«Об утверждении Положения об инициативных проектах в Натальинском муниципальном образовании Балаковского муниципального района»</w:t>
      </w:r>
      <w:r w:rsidR="00F33B2E" w:rsidRPr="00F33B2E">
        <w:rPr>
          <w:color w:val="262626"/>
          <w:sz w:val="28"/>
          <w:szCs w:val="28"/>
        </w:rPr>
        <w:t xml:space="preserve"> следующие изменения:</w:t>
      </w:r>
    </w:p>
    <w:p w14:paraId="3B9CBE84" w14:textId="78AC034B" w:rsidR="004F61EB" w:rsidRPr="00F33B2E" w:rsidRDefault="00F33B2E" w:rsidP="00F33B2E">
      <w:pPr>
        <w:ind w:right="23"/>
        <w:jc w:val="both"/>
        <w:rPr>
          <w:sz w:val="28"/>
          <w:szCs w:val="28"/>
        </w:rPr>
      </w:pPr>
      <w:r w:rsidRPr="00F33B2E">
        <w:rPr>
          <w:color w:val="262626"/>
          <w:sz w:val="28"/>
          <w:szCs w:val="28"/>
        </w:rPr>
        <w:t>1.1. Приложение № 1 к Положению об инициативных проектах в Натальинском муниципальном образовании Балаковского муниципального района</w:t>
      </w:r>
      <w:r w:rsidR="004F61EB" w:rsidRPr="00F33B2E">
        <w:rPr>
          <w:color w:val="262626"/>
          <w:sz w:val="28"/>
          <w:szCs w:val="28"/>
        </w:rPr>
        <w:t xml:space="preserve"> </w:t>
      </w:r>
      <w:r>
        <w:rPr>
          <w:color w:val="262626"/>
          <w:sz w:val="28"/>
          <w:szCs w:val="28"/>
        </w:rPr>
        <w:t xml:space="preserve">изложить в </w:t>
      </w:r>
      <w:r w:rsidR="004F61EB" w:rsidRPr="00F33B2E">
        <w:rPr>
          <w:color w:val="262626"/>
          <w:sz w:val="28"/>
          <w:szCs w:val="28"/>
        </w:rPr>
        <w:t>новой редакции, согласно приложению к настоящему решению.</w:t>
      </w:r>
    </w:p>
    <w:p w14:paraId="6FEE2823" w14:textId="31CF4B09" w:rsidR="00F33B2E" w:rsidRPr="00F33B2E" w:rsidRDefault="00F33B2E" w:rsidP="00F33B2E">
      <w:pPr>
        <w:ind w:right="566" w:firstLine="709"/>
        <w:jc w:val="both"/>
        <w:rPr>
          <w:sz w:val="28"/>
          <w:szCs w:val="28"/>
        </w:rPr>
      </w:pPr>
      <w:r w:rsidRPr="00F33B2E">
        <w:rPr>
          <w:color w:val="262626"/>
          <w:sz w:val="28"/>
          <w:szCs w:val="28"/>
        </w:rPr>
        <w:t xml:space="preserve">2. </w:t>
      </w:r>
      <w:r w:rsidRPr="00F33B2E">
        <w:rPr>
          <w:sz w:val="28"/>
          <w:szCs w:val="28"/>
        </w:rPr>
        <w:t>Настоящее решение вступает в силу со дня принятия и подлежит официальному опубликованию.</w:t>
      </w:r>
    </w:p>
    <w:p w14:paraId="255AFCA5" w14:textId="3D13E5C8" w:rsidR="00F33B2E" w:rsidRDefault="00F33B2E" w:rsidP="00F33B2E">
      <w:pPr>
        <w:pStyle w:val="a3"/>
        <w:tabs>
          <w:tab w:val="left" w:pos="2013"/>
        </w:tabs>
        <w:jc w:val="both"/>
        <w:rPr>
          <w:color w:val="FF0000"/>
        </w:rPr>
      </w:pPr>
    </w:p>
    <w:p w14:paraId="3F62F4BC" w14:textId="77777777" w:rsidR="00947507" w:rsidRDefault="00947507" w:rsidP="00F33B2E">
      <w:pPr>
        <w:pStyle w:val="a3"/>
        <w:tabs>
          <w:tab w:val="left" w:pos="2013"/>
        </w:tabs>
        <w:jc w:val="both"/>
        <w:rPr>
          <w:color w:val="FF0000"/>
        </w:rPr>
      </w:pPr>
    </w:p>
    <w:p w14:paraId="19474EE8" w14:textId="2778998B" w:rsidR="007B6230" w:rsidRPr="00793C34" w:rsidRDefault="000718BA" w:rsidP="00F33B2E">
      <w:pPr>
        <w:pStyle w:val="a3"/>
        <w:tabs>
          <w:tab w:val="left" w:pos="2013"/>
        </w:tabs>
        <w:jc w:val="both"/>
      </w:pPr>
      <w:r>
        <w:t>Г</w:t>
      </w:r>
      <w:r w:rsidR="00D10E60" w:rsidRPr="00793C34">
        <w:t>лав</w:t>
      </w:r>
      <w:r>
        <w:t>а</w:t>
      </w:r>
      <w:r w:rsidR="00D10E60" w:rsidRPr="00793C34">
        <w:t xml:space="preserve"> </w:t>
      </w:r>
      <w:r w:rsidR="007B6230" w:rsidRPr="00793C34">
        <w:t xml:space="preserve">Натальинского </w:t>
      </w:r>
    </w:p>
    <w:p w14:paraId="44A26DAE" w14:textId="09BB8700" w:rsidR="00073119" w:rsidRPr="00793C34" w:rsidRDefault="00D10E60" w:rsidP="00280F04">
      <w:pPr>
        <w:pStyle w:val="a3"/>
        <w:tabs>
          <w:tab w:val="left" w:pos="2013"/>
        </w:tabs>
        <w:ind w:left="1"/>
        <w:jc w:val="both"/>
      </w:pPr>
      <w:r w:rsidRPr="00793C34">
        <w:t>муниципального</w:t>
      </w:r>
      <w:r w:rsidRPr="00793C34">
        <w:rPr>
          <w:spacing w:val="-8"/>
        </w:rPr>
        <w:t xml:space="preserve"> </w:t>
      </w:r>
      <w:r w:rsidRPr="00793C34">
        <w:rPr>
          <w:spacing w:val="-2"/>
        </w:rPr>
        <w:t>образования</w:t>
      </w:r>
      <w:r w:rsidR="007B6230" w:rsidRPr="00793C34">
        <w:rPr>
          <w:spacing w:val="-2"/>
        </w:rPr>
        <w:t xml:space="preserve">                                                   А.</w:t>
      </w:r>
      <w:r w:rsidR="000718BA">
        <w:rPr>
          <w:spacing w:val="-2"/>
        </w:rPr>
        <w:t>В</w:t>
      </w:r>
      <w:r w:rsidR="007B6230" w:rsidRPr="00793C34">
        <w:rPr>
          <w:spacing w:val="-2"/>
        </w:rPr>
        <w:t xml:space="preserve">. </w:t>
      </w:r>
      <w:r w:rsidR="000718BA">
        <w:rPr>
          <w:spacing w:val="-2"/>
        </w:rPr>
        <w:t>Аникеев</w:t>
      </w:r>
    </w:p>
    <w:p w14:paraId="265693FD" w14:textId="5EB66023" w:rsidR="00073119" w:rsidRDefault="007B6230" w:rsidP="00280F04">
      <w:pPr>
        <w:pStyle w:val="a3"/>
        <w:jc w:val="both"/>
        <w:sectPr w:rsidR="00073119" w:rsidSect="00947507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  <w:r>
        <w:t xml:space="preserve">   </w:t>
      </w:r>
    </w:p>
    <w:p w14:paraId="16639425" w14:textId="4FBC0A3E" w:rsidR="00DC462F" w:rsidRPr="00C041C5" w:rsidRDefault="00DC462F" w:rsidP="00DC462F">
      <w:pPr>
        <w:jc w:val="right"/>
        <w:rPr>
          <w:bCs/>
          <w:sz w:val="20"/>
          <w:szCs w:val="20"/>
        </w:rPr>
      </w:pPr>
      <w:r w:rsidRPr="00C041C5">
        <w:rPr>
          <w:bCs/>
          <w:sz w:val="20"/>
          <w:szCs w:val="20"/>
        </w:rPr>
        <w:lastRenderedPageBreak/>
        <w:t xml:space="preserve">Приложение </w:t>
      </w:r>
      <w:r w:rsidR="00C041C5">
        <w:rPr>
          <w:bCs/>
          <w:sz w:val="20"/>
          <w:szCs w:val="20"/>
        </w:rPr>
        <w:t xml:space="preserve">№ </w:t>
      </w:r>
      <w:r w:rsidRPr="00C041C5">
        <w:rPr>
          <w:bCs/>
          <w:sz w:val="20"/>
          <w:szCs w:val="20"/>
        </w:rPr>
        <w:t>1</w:t>
      </w:r>
    </w:p>
    <w:p w14:paraId="0536FB6E" w14:textId="77777777" w:rsidR="00DC462F" w:rsidRPr="00C041C5" w:rsidRDefault="00DC462F" w:rsidP="00DC462F">
      <w:pPr>
        <w:adjustRightInd w:val="0"/>
        <w:ind w:left="5670"/>
        <w:jc w:val="right"/>
        <w:rPr>
          <w:bCs/>
          <w:sz w:val="20"/>
          <w:szCs w:val="20"/>
        </w:rPr>
      </w:pPr>
      <w:r w:rsidRPr="00C041C5">
        <w:rPr>
          <w:bCs/>
          <w:sz w:val="20"/>
          <w:szCs w:val="20"/>
        </w:rPr>
        <w:t xml:space="preserve">к Положению о реализации инициативных проектов в </w:t>
      </w:r>
      <w:r w:rsidRPr="00C041C5">
        <w:rPr>
          <w:sz w:val="20"/>
          <w:szCs w:val="20"/>
        </w:rPr>
        <w:t>Натальинском муниципальном образовании</w:t>
      </w:r>
    </w:p>
    <w:p w14:paraId="29584FFA" w14:textId="77777777" w:rsidR="00DC462F" w:rsidRDefault="00DC462F" w:rsidP="00DC462F">
      <w:pPr>
        <w:adjustRightInd w:val="0"/>
        <w:rPr>
          <w:bCs/>
          <w:sz w:val="24"/>
          <w:szCs w:val="24"/>
        </w:rPr>
      </w:pPr>
    </w:p>
    <w:p w14:paraId="3C00F952" w14:textId="77777777" w:rsidR="00DC462F" w:rsidRDefault="00DC462F" w:rsidP="00DC462F">
      <w:pPr>
        <w:adjustRightInd w:val="0"/>
        <w:rPr>
          <w:b/>
          <w:sz w:val="24"/>
          <w:szCs w:val="24"/>
        </w:rPr>
      </w:pPr>
    </w:p>
    <w:p w14:paraId="0C698DEB" w14:textId="77777777" w:rsidR="00DC462F" w:rsidRPr="000718BA" w:rsidRDefault="00DC462F" w:rsidP="00DC462F">
      <w:pPr>
        <w:adjustRightInd w:val="0"/>
        <w:jc w:val="center"/>
        <w:rPr>
          <w:b/>
          <w:bCs/>
          <w:sz w:val="24"/>
          <w:szCs w:val="24"/>
        </w:rPr>
      </w:pPr>
      <w:r w:rsidRPr="000718BA">
        <w:rPr>
          <w:b/>
          <w:bCs/>
          <w:sz w:val="24"/>
          <w:szCs w:val="24"/>
        </w:rPr>
        <w:t>ПОРЯДОК</w:t>
      </w:r>
    </w:p>
    <w:p w14:paraId="48761CA7" w14:textId="77777777" w:rsidR="00DC462F" w:rsidRPr="000718BA" w:rsidRDefault="00DC462F" w:rsidP="00DC462F">
      <w:pPr>
        <w:adjustRightInd w:val="0"/>
        <w:jc w:val="center"/>
        <w:rPr>
          <w:b/>
          <w:bCs/>
          <w:sz w:val="24"/>
          <w:szCs w:val="24"/>
        </w:rPr>
      </w:pPr>
      <w:r w:rsidRPr="000718BA">
        <w:rPr>
          <w:b/>
          <w:bCs/>
          <w:sz w:val="24"/>
          <w:szCs w:val="24"/>
        </w:rPr>
        <w:t>определения части территории муниципального образования, на которой могут реализовываться инициативные проекты</w:t>
      </w:r>
    </w:p>
    <w:p w14:paraId="763619EB" w14:textId="77777777" w:rsidR="00DC462F" w:rsidRDefault="00DC462F" w:rsidP="00DC462F">
      <w:pPr>
        <w:adjustRightInd w:val="0"/>
        <w:jc w:val="both"/>
        <w:rPr>
          <w:b/>
          <w:sz w:val="24"/>
          <w:szCs w:val="24"/>
        </w:rPr>
      </w:pPr>
    </w:p>
    <w:p w14:paraId="148D31C1" w14:textId="77777777" w:rsidR="00DC462F" w:rsidRPr="00C041C5" w:rsidRDefault="00DC462F" w:rsidP="00C041C5">
      <w:pPr>
        <w:pStyle w:val="a4"/>
        <w:widowControl/>
        <w:numPr>
          <w:ilvl w:val="0"/>
          <w:numId w:val="3"/>
        </w:numPr>
        <w:tabs>
          <w:tab w:val="left" w:pos="993"/>
        </w:tabs>
        <w:adjustRightInd w:val="0"/>
        <w:ind w:left="0" w:firstLine="709"/>
        <w:contextualSpacing/>
        <w:rPr>
          <w:sz w:val="28"/>
          <w:szCs w:val="28"/>
        </w:rPr>
      </w:pPr>
      <w:r w:rsidRPr="00C041C5">
        <w:rPr>
          <w:sz w:val="28"/>
          <w:szCs w:val="28"/>
        </w:rPr>
        <w:t>Порядок (далее – настоящий порядок) устанавливает процедуру определения части территории муниципального образования, на которой могут реализовываться инициативные проекты (далее – предполагаемая часть территории).</w:t>
      </w:r>
    </w:p>
    <w:p w14:paraId="07BA6374" w14:textId="77777777" w:rsidR="00DC462F" w:rsidRPr="00C041C5" w:rsidRDefault="00DC462F" w:rsidP="00C041C5">
      <w:pPr>
        <w:adjustRightInd w:val="0"/>
        <w:ind w:firstLine="709"/>
        <w:jc w:val="both"/>
        <w:rPr>
          <w:sz w:val="28"/>
          <w:szCs w:val="28"/>
        </w:rPr>
      </w:pPr>
      <w:r w:rsidRPr="00C041C5">
        <w:rPr>
          <w:sz w:val="28"/>
          <w:szCs w:val="28"/>
        </w:rPr>
        <w:t>2. Предполагаемая часть территории, устанавливается местной администрацией.</w:t>
      </w:r>
    </w:p>
    <w:p w14:paraId="1485FE4F" w14:textId="77777777" w:rsidR="00DC462F" w:rsidRPr="00C041C5" w:rsidRDefault="00DC462F" w:rsidP="00C041C5">
      <w:pPr>
        <w:adjustRightInd w:val="0"/>
        <w:ind w:firstLine="709"/>
        <w:jc w:val="both"/>
        <w:rPr>
          <w:sz w:val="28"/>
          <w:szCs w:val="28"/>
        </w:rPr>
      </w:pPr>
      <w:r w:rsidRPr="00C041C5">
        <w:rPr>
          <w:sz w:val="28"/>
          <w:szCs w:val="28"/>
        </w:rPr>
        <w:t>3. С заявлением об определении предполагаемой части территории вправе обратиться инициаторы проекта:</w:t>
      </w:r>
    </w:p>
    <w:p w14:paraId="7379D3C5" w14:textId="77777777" w:rsidR="00DC462F" w:rsidRPr="00C041C5" w:rsidRDefault="00DC462F" w:rsidP="00C041C5">
      <w:pPr>
        <w:adjustRightInd w:val="0"/>
        <w:ind w:firstLine="709"/>
        <w:jc w:val="both"/>
        <w:rPr>
          <w:sz w:val="28"/>
          <w:szCs w:val="28"/>
        </w:rPr>
      </w:pPr>
      <w:r w:rsidRPr="00C041C5">
        <w:rPr>
          <w:sz w:val="28"/>
          <w:szCs w:val="28"/>
        </w:rPr>
        <w:t xml:space="preserve">1) инициативная группа численностью не менее десяти граждан, достигших восемнадцатилетнего возраста и проживающих на территории муниципального образования; </w:t>
      </w:r>
    </w:p>
    <w:p w14:paraId="23BE19D0" w14:textId="77777777" w:rsidR="00DC462F" w:rsidRPr="00C041C5" w:rsidRDefault="00DC462F" w:rsidP="00C041C5">
      <w:pPr>
        <w:adjustRightInd w:val="0"/>
        <w:ind w:firstLine="709"/>
        <w:jc w:val="both"/>
        <w:rPr>
          <w:sz w:val="28"/>
          <w:szCs w:val="28"/>
        </w:rPr>
      </w:pPr>
      <w:r w:rsidRPr="00C041C5">
        <w:rPr>
          <w:sz w:val="28"/>
          <w:szCs w:val="28"/>
        </w:rPr>
        <w:t>2) органы территориального общественного самоуправления;</w:t>
      </w:r>
    </w:p>
    <w:p w14:paraId="4EF1141B" w14:textId="77777777" w:rsidR="00DC462F" w:rsidRPr="00C041C5" w:rsidRDefault="00DC462F" w:rsidP="00C041C5">
      <w:pPr>
        <w:adjustRightInd w:val="0"/>
        <w:ind w:firstLine="709"/>
        <w:jc w:val="both"/>
        <w:rPr>
          <w:sz w:val="28"/>
          <w:szCs w:val="28"/>
        </w:rPr>
      </w:pPr>
      <w:r w:rsidRPr="00C041C5">
        <w:rPr>
          <w:sz w:val="28"/>
          <w:szCs w:val="28"/>
        </w:rPr>
        <w:t>3) староста сельского населенного пункта;</w:t>
      </w:r>
    </w:p>
    <w:p w14:paraId="119D3DF5" w14:textId="77777777" w:rsidR="00DC462F" w:rsidRPr="00C041C5" w:rsidRDefault="00DC462F" w:rsidP="00C041C5">
      <w:pPr>
        <w:tabs>
          <w:tab w:val="left" w:pos="851"/>
        </w:tabs>
        <w:adjustRightInd w:val="0"/>
        <w:ind w:firstLine="709"/>
        <w:jc w:val="both"/>
        <w:rPr>
          <w:sz w:val="28"/>
          <w:szCs w:val="28"/>
        </w:rPr>
      </w:pPr>
      <w:r w:rsidRPr="00C041C5">
        <w:rPr>
          <w:sz w:val="28"/>
          <w:szCs w:val="28"/>
        </w:rPr>
        <w:t>4) индивидуальный предприниматель, зарегистрированный в установленном законодательством Российской Федерации порядке, осуществляющий деятельность на территории муниципального образования;</w:t>
      </w:r>
    </w:p>
    <w:p w14:paraId="585E93EE" w14:textId="77777777" w:rsidR="00DC462F" w:rsidRPr="00C041C5" w:rsidRDefault="00DC462F" w:rsidP="00C041C5">
      <w:pPr>
        <w:adjustRightInd w:val="0"/>
        <w:ind w:firstLine="709"/>
        <w:jc w:val="both"/>
        <w:rPr>
          <w:sz w:val="28"/>
          <w:szCs w:val="28"/>
        </w:rPr>
      </w:pPr>
      <w:r w:rsidRPr="00C041C5">
        <w:rPr>
          <w:sz w:val="28"/>
          <w:szCs w:val="28"/>
        </w:rPr>
        <w:t>5) юридическое лицо, образованное в соответствии с законодательством Российской Федерации, осуществляющее деятельность на территории муниципального образования.</w:t>
      </w:r>
    </w:p>
    <w:p w14:paraId="3F5DE694" w14:textId="77777777" w:rsidR="00DC462F" w:rsidRPr="00C041C5" w:rsidRDefault="00DC462F" w:rsidP="00C041C5">
      <w:pPr>
        <w:adjustRightInd w:val="0"/>
        <w:ind w:firstLine="709"/>
        <w:jc w:val="both"/>
        <w:rPr>
          <w:sz w:val="28"/>
          <w:szCs w:val="28"/>
        </w:rPr>
      </w:pPr>
      <w:r w:rsidRPr="00C041C5">
        <w:rPr>
          <w:sz w:val="28"/>
          <w:szCs w:val="28"/>
        </w:rPr>
        <w:t>4. Инициативные проекты могут реализовываться в границах муниципального образования.</w:t>
      </w:r>
    </w:p>
    <w:p w14:paraId="1063A2CC" w14:textId="77777777" w:rsidR="00DC462F" w:rsidRPr="00C041C5" w:rsidRDefault="00DC462F" w:rsidP="00C041C5">
      <w:pPr>
        <w:tabs>
          <w:tab w:val="left" w:pos="993"/>
        </w:tabs>
        <w:adjustRightInd w:val="0"/>
        <w:ind w:firstLine="709"/>
        <w:jc w:val="both"/>
        <w:rPr>
          <w:sz w:val="28"/>
          <w:szCs w:val="28"/>
        </w:rPr>
      </w:pPr>
      <w:r w:rsidRPr="00C041C5">
        <w:rPr>
          <w:sz w:val="28"/>
          <w:szCs w:val="28"/>
        </w:rPr>
        <w:t>5. Для установления предполагаемой части территории, до выдвижения инициативного проекта, инициатор проекта обращается в местную администрацию с заявлением об определении части территории, на которой планирует реализовывать инициативный проект с описанием ее границ.</w:t>
      </w:r>
    </w:p>
    <w:p w14:paraId="35603057" w14:textId="5A25193B" w:rsidR="00DC462F" w:rsidRPr="008E1FEC" w:rsidRDefault="008E1FEC" w:rsidP="008E1FEC">
      <w:pPr>
        <w:tabs>
          <w:tab w:val="left" w:pos="990"/>
        </w:tabs>
        <w:ind w:firstLine="709"/>
        <w:jc w:val="both"/>
        <w:rPr>
          <w:sz w:val="28"/>
          <w:szCs w:val="28"/>
        </w:rPr>
      </w:pPr>
      <w:r w:rsidRPr="008E1FEC">
        <w:rPr>
          <w:sz w:val="28"/>
          <w:szCs w:val="28"/>
        </w:rPr>
        <w:t>6</w:t>
      </w:r>
      <w:r w:rsidR="00C041C5" w:rsidRPr="008E1FEC">
        <w:rPr>
          <w:sz w:val="28"/>
          <w:szCs w:val="28"/>
        </w:rPr>
        <w:t>.</w:t>
      </w:r>
      <w:r w:rsidR="00DC462F" w:rsidRPr="008E1FEC">
        <w:rPr>
          <w:sz w:val="28"/>
          <w:szCs w:val="28"/>
        </w:rPr>
        <w:t xml:space="preserve"> Информация</w:t>
      </w:r>
      <w:r w:rsidR="00DC462F" w:rsidRPr="008E1FEC">
        <w:rPr>
          <w:spacing w:val="-1"/>
          <w:sz w:val="28"/>
          <w:szCs w:val="28"/>
        </w:rPr>
        <w:t xml:space="preserve"> </w:t>
      </w:r>
      <w:r w:rsidR="00DC462F" w:rsidRPr="008E1FEC">
        <w:rPr>
          <w:sz w:val="28"/>
          <w:szCs w:val="28"/>
        </w:rPr>
        <w:t>об</w:t>
      </w:r>
      <w:r w:rsidR="00DC462F" w:rsidRPr="008E1FEC">
        <w:rPr>
          <w:spacing w:val="-1"/>
          <w:sz w:val="28"/>
          <w:szCs w:val="28"/>
        </w:rPr>
        <w:t xml:space="preserve"> </w:t>
      </w:r>
      <w:r w:rsidR="00DC462F" w:rsidRPr="008E1FEC">
        <w:rPr>
          <w:sz w:val="28"/>
          <w:szCs w:val="28"/>
        </w:rPr>
        <w:t>инициативном проекте</w:t>
      </w:r>
      <w:r w:rsidR="00DC462F" w:rsidRPr="008E1FEC">
        <w:rPr>
          <w:spacing w:val="-1"/>
          <w:sz w:val="28"/>
          <w:szCs w:val="28"/>
        </w:rPr>
        <w:t xml:space="preserve"> </w:t>
      </w:r>
      <w:r w:rsidR="00DC462F" w:rsidRPr="008E1FEC">
        <w:rPr>
          <w:sz w:val="28"/>
          <w:szCs w:val="28"/>
        </w:rPr>
        <w:t>включает</w:t>
      </w:r>
      <w:r w:rsidR="00DC462F" w:rsidRPr="008E1FEC">
        <w:rPr>
          <w:spacing w:val="-1"/>
          <w:sz w:val="28"/>
          <w:szCs w:val="28"/>
        </w:rPr>
        <w:t xml:space="preserve"> </w:t>
      </w:r>
      <w:r w:rsidR="00DC462F" w:rsidRPr="008E1FEC">
        <w:rPr>
          <w:sz w:val="28"/>
          <w:szCs w:val="28"/>
        </w:rPr>
        <w:t>в</w:t>
      </w:r>
      <w:r w:rsidR="00DC462F" w:rsidRPr="008E1FEC">
        <w:rPr>
          <w:spacing w:val="-1"/>
          <w:sz w:val="28"/>
          <w:szCs w:val="28"/>
        </w:rPr>
        <w:t xml:space="preserve"> </w:t>
      </w:r>
      <w:r w:rsidR="00DC462F" w:rsidRPr="008E1FEC">
        <w:rPr>
          <w:spacing w:val="-2"/>
          <w:sz w:val="28"/>
          <w:szCs w:val="28"/>
        </w:rPr>
        <w:t>себя:</w:t>
      </w:r>
    </w:p>
    <w:p w14:paraId="462B3CBE" w14:textId="77777777" w:rsidR="00DC462F" w:rsidRPr="008E1FEC" w:rsidRDefault="00DC462F" w:rsidP="008E1FEC">
      <w:pPr>
        <w:pStyle w:val="a4"/>
        <w:numPr>
          <w:ilvl w:val="1"/>
          <w:numId w:val="1"/>
        </w:numPr>
        <w:tabs>
          <w:tab w:val="left" w:pos="1013"/>
        </w:tabs>
        <w:ind w:left="0" w:firstLine="709"/>
        <w:rPr>
          <w:sz w:val="28"/>
          <w:szCs w:val="28"/>
        </w:rPr>
      </w:pPr>
      <w:r w:rsidRPr="008E1FEC">
        <w:rPr>
          <w:sz w:val="28"/>
          <w:szCs w:val="28"/>
        </w:rPr>
        <w:t>наименование</w:t>
      </w:r>
      <w:r w:rsidRPr="008E1FEC">
        <w:rPr>
          <w:spacing w:val="-1"/>
          <w:sz w:val="28"/>
          <w:szCs w:val="28"/>
        </w:rPr>
        <w:t xml:space="preserve"> </w:t>
      </w:r>
      <w:r w:rsidRPr="008E1FEC">
        <w:rPr>
          <w:sz w:val="28"/>
          <w:szCs w:val="28"/>
        </w:rPr>
        <w:t>инициативного</w:t>
      </w:r>
      <w:r w:rsidRPr="008E1FEC">
        <w:rPr>
          <w:spacing w:val="-1"/>
          <w:sz w:val="28"/>
          <w:szCs w:val="28"/>
        </w:rPr>
        <w:t xml:space="preserve"> </w:t>
      </w:r>
      <w:r w:rsidRPr="008E1FEC">
        <w:rPr>
          <w:spacing w:val="-2"/>
          <w:sz w:val="28"/>
          <w:szCs w:val="28"/>
        </w:rPr>
        <w:t>проекта;</w:t>
      </w:r>
    </w:p>
    <w:p w14:paraId="03C61547" w14:textId="77777777" w:rsidR="00DC462F" w:rsidRPr="008E1FEC" w:rsidRDefault="00DC462F" w:rsidP="008E1FEC">
      <w:pPr>
        <w:pStyle w:val="a4"/>
        <w:numPr>
          <w:ilvl w:val="1"/>
          <w:numId w:val="1"/>
        </w:numPr>
        <w:tabs>
          <w:tab w:val="left" w:pos="1699"/>
          <w:tab w:val="left" w:pos="3531"/>
          <w:tab w:val="left" w:pos="4428"/>
          <w:tab w:val="left" w:pos="7125"/>
          <w:tab w:val="left" w:pos="8543"/>
        </w:tabs>
        <w:ind w:left="0" w:firstLine="709"/>
        <w:rPr>
          <w:sz w:val="28"/>
          <w:szCs w:val="28"/>
        </w:rPr>
      </w:pPr>
      <w:r w:rsidRPr="008E1FEC">
        <w:rPr>
          <w:spacing w:val="-2"/>
          <w:sz w:val="28"/>
          <w:szCs w:val="28"/>
        </w:rPr>
        <w:t>сведения</w:t>
      </w:r>
      <w:r w:rsidRPr="008E1FEC">
        <w:rPr>
          <w:sz w:val="28"/>
          <w:szCs w:val="28"/>
        </w:rPr>
        <w:tab/>
      </w:r>
      <w:r w:rsidRPr="008E1FEC">
        <w:rPr>
          <w:spacing w:val="-10"/>
          <w:sz w:val="28"/>
          <w:szCs w:val="28"/>
        </w:rPr>
        <w:t>о</w:t>
      </w:r>
      <w:r w:rsidRPr="008E1FEC">
        <w:rPr>
          <w:sz w:val="28"/>
          <w:szCs w:val="28"/>
        </w:rPr>
        <w:tab/>
      </w:r>
      <w:r w:rsidRPr="008E1FEC">
        <w:rPr>
          <w:spacing w:val="-2"/>
          <w:sz w:val="28"/>
          <w:szCs w:val="28"/>
        </w:rPr>
        <w:t>предполагаемой</w:t>
      </w:r>
      <w:r w:rsidRPr="008E1FEC">
        <w:rPr>
          <w:sz w:val="28"/>
          <w:szCs w:val="28"/>
        </w:rPr>
        <w:tab/>
      </w:r>
      <w:r w:rsidRPr="008E1FEC">
        <w:rPr>
          <w:spacing w:val="-2"/>
          <w:sz w:val="28"/>
          <w:szCs w:val="28"/>
        </w:rPr>
        <w:t>части</w:t>
      </w:r>
      <w:r w:rsidRPr="008E1FEC">
        <w:rPr>
          <w:sz w:val="28"/>
          <w:szCs w:val="28"/>
        </w:rPr>
        <w:tab/>
      </w:r>
      <w:r w:rsidRPr="008E1FEC">
        <w:rPr>
          <w:spacing w:val="-2"/>
          <w:sz w:val="28"/>
          <w:szCs w:val="28"/>
        </w:rPr>
        <w:t>территории</w:t>
      </w:r>
    </w:p>
    <w:p w14:paraId="612AE682" w14:textId="77777777" w:rsidR="00DC462F" w:rsidRPr="008E1FEC" w:rsidRDefault="00DC462F" w:rsidP="008E1FEC">
      <w:pPr>
        <w:pStyle w:val="a3"/>
        <w:tabs>
          <w:tab w:val="left" w:pos="2380"/>
        </w:tabs>
        <w:ind w:right="141" w:firstLine="709"/>
        <w:jc w:val="both"/>
      </w:pPr>
      <w:r w:rsidRPr="008E1FEC">
        <w:t xml:space="preserve">Натальинского </w:t>
      </w:r>
      <w:r w:rsidRPr="008E1FEC">
        <w:rPr>
          <w:spacing w:val="-2"/>
        </w:rPr>
        <w:t xml:space="preserve">муниципального </w:t>
      </w:r>
      <w:r w:rsidRPr="008E1FEC">
        <w:t>образования Балаковского муниципального района Саратовской области,</w:t>
      </w:r>
      <w:r w:rsidRPr="008E1FEC">
        <w:rPr>
          <w:spacing w:val="-17"/>
        </w:rPr>
        <w:t xml:space="preserve"> </w:t>
      </w:r>
      <w:r w:rsidRPr="008E1FEC">
        <w:t>на</w:t>
      </w:r>
      <w:r w:rsidRPr="008E1FEC">
        <w:rPr>
          <w:spacing w:val="-18"/>
        </w:rPr>
        <w:t xml:space="preserve"> </w:t>
      </w:r>
      <w:r w:rsidRPr="008E1FEC">
        <w:t>которой будет реализован инициативный проект;</w:t>
      </w:r>
    </w:p>
    <w:p w14:paraId="45D9FF63" w14:textId="77777777" w:rsidR="00DC462F" w:rsidRPr="008E1FEC" w:rsidRDefault="00DC462F" w:rsidP="008E1FEC">
      <w:pPr>
        <w:pStyle w:val="a4"/>
        <w:numPr>
          <w:ilvl w:val="1"/>
          <w:numId w:val="1"/>
        </w:numPr>
        <w:tabs>
          <w:tab w:val="left" w:pos="1115"/>
        </w:tabs>
        <w:ind w:left="0" w:right="139" w:firstLine="709"/>
        <w:rPr>
          <w:sz w:val="28"/>
          <w:szCs w:val="28"/>
        </w:rPr>
      </w:pPr>
      <w:r w:rsidRPr="008E1FEC">
        <w:rPr>
          <w:sz w:val="28"/>
          <w:szCs w:val="28"/>
        </w:rPr>
        <w:lastRenderedPageBreak/>
        <w:t>описание инициативного проекта (в том числе описание проблемы, решение которой имеет приоритетное значение для жителей муниципального образования или его части);</w:t>
      </w:r>
    </w:p>
    <w:p w14:paraId="572763F6" w14:textId="77777777" w:rsidR="00DC462F" w:rsidRPr="008E1FEC" w:rsidRDefault="00DC462F" w:rsidP="008E1FEC">
      <w:pPr>
        <w:pStyle w:val="a4"/>
        <w:numPr>
          <w:ilvl w:val="1"/>
          <w:numId w:val="1"/>
        </w:numPr>
        <w:tabs>
          <w:tab w:val="left" w:pos="1013"/>
        </w:tabs>
        <w:ind w:left="0" w:firstLine="709"/>
        <w:rPr>
          <w:sz w:val="28"/>
          <w:szCs w:val="28"/>
        </w:rPr>
      </w:pPr>
      <w:r w:rsidRPr="008E1FEC">
        <w:rPr>
          <w:sz w:val="28"/>
          <w:szCs w:val="28"/>
        </w:rPr>
        <w:t>обоснование</w:t>
      </w:r>
      <w:r w:rsidRPr="008E1FEC">
        <w:rPr>
          <w:spacing w:val="-5"/>
          <w:sz w:val="28"/>
          <w:szCs w:val="28"/>
        </w:rPr>
        <w:t xml:space="preserve"> </w:t>
      </w:r>
      <w:r w:rsidRPr="008E1FEC">
        <w:rPr>
          <w:sz w:val="28"/>
          <w:szCs w:val="28"/>
        </w:rPr>
        <w:t>предложений</w:t>
      </w:r>
      <w:r w:rsidRPr="008E1FEC">
        <w:rPr>
          <w:spacing w:val="-6"/>
          <w:sz w:val="28"/>
          <w:szCs w:val="28"/>
        </w:rPr>
        <w:t xml:space="preserve"> </w:t>
      </w:r>
      <w:r w:rsidRPr="008E1FEC">
        <w:rPr>
          <w:sz w:val="28"/>
          <w:szCs w:val="28"/>
        </w:rPr>
        <w:t>по</w:t>
      </w:r>
      <w:r w:rsidRPr="008E1FEC">
        <w:rPr>
          <w:spacing w:val="-5"/>
          <w:sz w:val="28"/>
          <w:szCs w:val="28"/>
        </w:rPr>
        <w:t xml:space="preserve"> </w:t>
      </w:r>
      <w:r w:rsidRPr="008E1FEC">
        <w:rPr>
          <w:sz w:val="28"/>
          <w:szCs w:val="28"/>
        </w:rPr>
        <w:t>решению</w:t>
      </w:r>
      <w:r w:rsidRPr="008E1FEC">
        <w:rPr>
          <w:spacing w:val="-6"/>
          <w:sz w:val="28"/>
          <w:szCs w:val="28"/>
        </w:rPr>
        <w:t xml:space="preserve"> </w:t>
      </w:r>
      <w:r w:rsidRPr="008E1FEC">
        <w:rPr>
          <w:sz w:val="28"/>
          <w:szCs w:val="28"/>
        </w:rPr>
        <w:t>указанной</w:t>
      </w:r>
      <w:r w:rsidRPr="008E1FEC">
        <w:rPr>
          <w:spacing w:val="-5"/>
          <w:sz w:val="28"/>
          <w:szCs w:val="28"/>
        </w:rPr>
        <w:t xml:space="preserve"> </w:t>
      </w:r>
      <w:r w:rsidRPr="008E1FEC">
        <w:rPr>
          <w:spacing w:val="-2"/>
          <w:sz w:val="28"/>
          <w:szCs w:val="28"/>
        </w:rPr>
        <w:t>проблемы;</w:t>
      </w:r>
    </w:p>
    <w:p w14:paraId="1D32BCE5" w14:textId="77777777" w:rsidR="00DC462F" w:rsidRPr="008E1FEC" w:rsidRDefault="00DC462F" w:rsidP="008E1FEC">
      <w:pPr>
        <w:pStyle w:val="a4"/>
        <w:numPr>
          <w:ilvl w:val="1"/>
          <w:numId w:val="1"/>
        </w:numPr>
        <w:tabs>
          <w:tab w:val="left" w:pos="1254"/>
        </w:tabs>
        <w:ind w:left="0" w:right="140" w:firstLine="709"/>
        <w:rPr>
          <w:sz w:val="28"/>
          <w:szCs w:val="28"/>
        </w:rPr>
      </w:pPr>
      <w:r w:rsidRPr="008E1FEC">
        <w:rPr>
          <w:sz w:val="28"/>
          <w:szCs w:val="28"/>
        </w:rPr>
        <w:t>описание мероприятий, осуществляемых в рамках реализации инициативного проекта;</w:t>
      </w:r>
    </w:p>
    <w:p w14:paraId="3E855F94" w14:textId="77777777" w:rsidR="00DC462F" w:rsidRPr="008E1FEC" w:rsidRDefault="00DC462F" w:rsidP="008E1FEC">
      <w:pPr>
        <w:pStyle w:val="a4"/>
        <w:numPr>
          <w:ilvl w:val="1"/>
          <w:numId w:val="1"/>
        </w:numPr>
        <w:tabs>
          <w:tab w:val="left" w:pos="1013"/>
        </w:tabs>
        <w:ind w:left="0" w:firstLine="709"/>
        <w:rPr>
          <w:sz w:val="28"/>
          <w:szCs w:val="28"/>
        </w:rPr>
      </w:pPr>
      <w:r w:rsidRPr="008E1FEC">
        <w:rPr>
          <w:sz w:val="28"/>
          <w:szCs w:val="28"/>
        </w:rPr>
        <w:t>описание</w:t>
      </w:r>
      <w:r w:rsidRPr="008E1FEC">
        <w:rPr>
          <w:spacing w:val="-6"/>
          <w:sz w:val="28"/>
          <w:szCs w:val="28"/>
        </w:rPr>
        <w:t xml:space="preserve"> </w:t>
      </w:r>
      <w:r w:rsidRPr="008E1FEC">
        <w:rPr>
          <w:sz w:val="28"/>
          <w:szCs w:val="28"/>
        </w:rPr>
        <w:t>ожидаемых</w:t>
      </w:r>
      <w:r w:rsidRPr="008E1FEC">
        <w:rPr>
          <w:spacing w:val="-6"/>
          <w:sz w:val="28"/>
          <w:szCs w:val="28"/>
        </w:rPr>
        <w:t xml:space="preserve"> </w:t>
      </w:r>
      <w:r w:rsidRPr="008E1FEC">
        <w:rPr>
          <w:sz w:val="28"/>
          <w:szCs w:val="28"/>
        </w:rPr>
        <w:t>результатов</w:t>
      </w:r>
      <w:r w:rsidRPr="008E1FEC">
        <w:rPr>
          <w:spacing w:val="-6"/>
          <w:sz w:val="28"/>
          <w:szCs w:val="28"/>
        </w:rPr>
        <w:t xml:space="preserve"> </w:t>
      </w:r>
      <w:r w:rsidRPr="008E1FEC">
        <w:rPr>
          <w:sz w:val="28"/>
          <w:szCs w:val="28"/>
        </w:rPr>
        <w:t>реализации</w:t>
      </w:r>
      <w:r w:rsidRPr="008E1FEC">
        <w:rPr>
          <w:spacing w:val="-6"/>
          <w:sz w:val="28"/>
          <w:szCs w:val="28"/>
        </w:rPr>
        <w:t xml:space="preserve"> </w:t>
      </w:r>
      <w:r w:rsidRPr="008E1FEC">
        <w:rPr>
          <w:sz w:val="28"/>
          <w:szCs w:val="28"/>
        </w:rPr>
        <w:t>инициативного</w:t>
      </w:r>
      <w:r w:rsidRPr="008E1FEC">
        <w:rPr>
          <w:spacing w:val="-5"/>
          <w:sz w:val="28"/>
          <w:szCs w:val="28"/>
        </w:rPr>
        <w:t xml:space="preserve"> </w:t>
      </w:r>
      <w:r w:rsidRPr="008E1FEC">
        <w:rPr>
          <w:spacing w:val="-2"/>
          <w:sz w:val="28"/>
          <w:szCs w:val="28"/>
        </w:rPr>
        <w:t>проекта;</w:t>
      </w:r>
    </w:p>
    <w:p w14:paraId="1DB0880F" w14:textId="77777777" w:rsidR="00DC462F" w:rsidRPr="008E1FEC" w:rsidRDefault="00DC462F" w:rsidP="008E1FEC">
      <w:pPr>
        <w:pStyle w:val="a4"/>
        <w:numPr>
          <w:ilvl w:val="1"/>
          <w:numId w:val="1"/>
        </w:numPr>
        <w:tabs>
          <w:tab w:val="left" w:pos="1223"/>
        </w:tabs>
        <w:ind w:left="0" w:right="140" w:firstLine="709"/>
        <w:rPr>
          <w:sz w:val="28"/>
          <w:szCs w:val="28"/>
        </w:rPr>
      </w:pPr>
      <w:r w:rsidRPr="008E1FEC">
        <w:rPr>
          <w:sz w:val="28"/>
          <w:szCs w:val="28"/>
        </w:rPr>
        <w:t>предварительный расчёт необходимых расходов на реализацию инициативного проекта;</w:t>
      </w:r>
    </w:p>
    <w:p w14:paraId="18607261" w14:textId="77777777" w:rsidR="00DC462F" w:rsidRPr="008E1FEC" w:rsidRDefault="00DC462F" w:rsidP="008E1FEC">
      <w:pPr>
        <w:pStyle w:val="a4"/>
        <w:numPr>
          <w:ilvl w:val="1"/>
          <w:numId w:val="1"/>
        </w:numPr>
        <w:tabs>
          <w:tab w:val="left" w:pos="1084"/>
        </w:tabs>
        <w:ind w:left="0" w:right="139" w:firstLine="709"/>
        <w:rPr>
          <w:sz w:val="28"/>
          <w:szCs w:val="28"/>
        </w:rPr>
      </w:pPr>
      <w:r w:rsidRPr="008E1FEC">
        <w:rPr>
          <w:sz w:val="28"/>
          <w:szCs w:val="28"/>
        </w:rPr>
        <w:t xml:space="preserve">сведения о планируемом (возможном) финансовом, имущественном и (или) трудовом участии заинтересованных лиц в реализации инициативного </w:t>
      </w:r>
      <w:r w:rsidRPr="008E1FEC">
        <w:rPr>
          <w:spacing w:val="-2"/>
          <w:sz w:val="28"/>
          <w:szCs w:val="28"/>
        </w:rPr>
        <w:t>проекта;</w:t>
      </w:r>
    </w:p>
    <w:p w14:paraId="4710BF4A" w14:textId="77777777" w:rsidR="00DC462F" w:rsidRPr="008E1FEC" w:rsidRDefault="00DC462F" w:rsidP="008E1FEC">
      <w:pPr>
        <w:pStyle w:val="a4"/>
        <w:numPr>
          <w:ilvl w:val="1"/>
          <w:numId w:val="1"/>
        </w:numPr>
        <w:tabs>
          <w:tab w:val="left" w:pos="1013"/>
        </w:tabs>
        <w:ind w:left="0" w:firstLine="709"/>
        <w:rPr>
          <w:sz w:val="28"/>
          <w:szCs w:val="28"/>
        </w:rPr>
      </w:pPr>
      <w:r w:rsidRPr="008E1FEC">
        <w:rPr>
          <w:sz w:val="28"/>
          <w:szCs w:val="28"/>
        </w:rPr>
        <w:t>планируемые</w:t>
      </w:r>
      <w:r w:rsidRPr="008E1FEC">
        <w:rPr>
          <w:spacing w:val="-4"/>
          <w:sz w:val="28"/>
          <w:szCs w:val="28"/>
        </w:rPr>
        <w:t xml:space="preserve"> </w:t>
      </w:r>
      <w:r w:rsidRPr="008E1FEC">
        <w:rPr>
          <w:sz w:val="28"/>
          <w:szCs w:val="28"/>
        </w:rPr>
        <w:t>сроки</w:t>
      </w:r>
      <w:r w:rsidRPr="008E1FEC">
        <w:rPr>
          <w:spacing w:val="-4"/>
          <w:sz w:val="28"/>
          <w:szCs w:val="28"/>
        </w:rPr>
        <w:t xml:space="preserve"> </w:t>
      </w:r>
      <w:r w:rsidRPr="008E1FEC">
        <w:rPr>
          <w:sz w:val="28"/>
          <w:szCs w:val="28"/>
        </w:rPr>
        <w:t>реализации</w:t>
      </w:r>
      <w:r w:rsidRPr="008E1FEC">
        <w:rPr>
          <w:spacing w:val="-4"/>
          <w:sz w:val="28"/>
          <w:szCs w:val="28"/>
        </w:rPr>
        <w:t xml:space="preserve"> </w:t>
      </w:r>
      <w:r w:rsidRPr="008E1FEC">
        <w:rPr>
          <w:sz w:val="28"/>
          <w:szCs w:val="28"/>
        </w:rPr>
        <w:t>инициативного</w:t>
      </w:r>
      <w:r w:rsidRPr="008E1FEC">
        <w:rPr>
          <w:spacing w:val="-3"/>
          <w:sz w:val="28"/>
          <w:szCs w:val="28"/>
        </w:rPr>
        <w:t xml:space="preserve"> </w:t>
      </w:r>
      <w:r w:rsidRPr="008E1FEC">
        <w:rPr>
          <w:spacing w:val="-2"/>
          <w:sz w:val="28"/>
          <w:szCs w:val="28"/>
        </w:rPr>
        <w:t>проекта;</w:t>
      </w:r>
    </w:p>
    <w:p w14:paraId="7C134908" w14:textId="7DF08A8F" w:rsidR="00DC462F" w:rsidRPr="008E1FEC" w:rsidRDefault="008E1FEC" w:rsidP="008E1FEC">
      <w:pPr>
        <w:pStyle w:val="a4"/>
        <w:numPr>
          <w:ilvl w:val="1"/>
          <w:numId w:val="1"/>
        </w:numPr>
        <w:tabs>
          <w:tab w:val="left" w:pos="1417"/>
        </w:tabs>
        <w:ind w:left="0" w:right="139" w:firstLine="709"/>
        <w:rPr>
          <w:sz w:val="28"/>
          <w:szCs w:val="28"/>
        </w:rPr>
      </w:pPr>
      <w:r w:rsidRPr="008E1FEC">
        <w:rPr>
          <w:sz w:val="28"/>
          <w:szCs w:val="28"/>
        </w:rPr>
        <w:t>контактные данные инициатора</w:t>
      </w:r>
      <w:r w:rsidR="00DC462F" w:rsidRPr="008E1FEC">
        <w:rPr>
          <w:sz w:val="28"/>
          <w:szCs w:val="28"/>
        </w:rPr>
        <w:t xml:space="preserve"> проекта, ответственн</w:t>
      </w:r>
      <w:r w:rsidRPr="008E1FEC">
        <w:rPr>
          <w:sz w:val="28"/>
          <w:szCs w:val="28"/>
        </w:rPr>
        <w:t>ого</w:t>
      </w:r>
      <w:r w:rsidR="00DC462F" w:rsidRPr="008E1FEC">
        <w:rPr>
          <w:sz w:val="28"/>
          <w:szCs w:val="28"/>
        </w:rPr>
        <w:t xml:space="preserve"> за инициативный проект (Ф.И.О., номер телефона, адрес электронной почты).</w:t>
      </w:r>
    </w:p>
    <w:p w14:paraId="38716822" w14:textId="77777777" w:rsidR="008E1FEC" w:rsidRPr="008E1FEC" w:rsidRDefault="008E1FEC" w:rsidP="008E1FEC">
      <w:pPr>
        <w:adjustRightInd w:val="0"/>
        <w:ind w:firstLine="709"/>
        <w:jc w:val="both"/>
        <w:rPr>
          <w:sz w:val="28"/>
          <w:szCs w:val="28"/>
        </w:rPr>
      </w:pPr>
      <w:r w:rsidRPr="008E1FEC">
        <w:rPr>
          <w:sz w:val="28"/>
          <w:szCs w:val="28"/>
        </w:rPr>
        <w:t xml:space="preserve">В случае, если инициатором проекта является инициативная группа, заявление подписывается всеми членами инициативной группы, с указанием фамилий, имен, отчеств, контактных телефонов. </w:t>
      </w:r>
    </w:p>
    <w:p w14:paraId="0AE5AF92" w14:textId="5BF55B5F" w:rsidR="00DC462F" w:rsidRPr="008E1FEC" w:rsidRDefault="008E1FEC" w:rsidP="008E1FEC">
      <w:pPr>
        <w:adjustRightInd w:val="0"/>
        <w:ind w:firstLine="709"/>
        <w:jc w:val="both"/>
        <w:rPr>
          <w:sz w:val="28"/>
          <w:szCs w:val="28"/>
        </w:rPr>
      </w:pPr>
      <w:r w:rsidRPr="008E1FEC">
        <w:rPr>
          <w:sz w:val="28"/>
          <w:szCs w:val="28"/>
        </w:rPr>
        <w:t>7. Структурное</w:t>
      </w:r>
      <w:r w:rsidRPr="008E1FEC">
        <w:rPr>
          <w:spacing w:val="-18"/>
          <w:sz w:val="28"/>
          <w:szCs w:val="28"/>
        </w:rPr>
        <w:t xml:space="preserve"> </w:t>
      </w:r>
      <w:r w:rsidRPr="008E1FEC">
        <w:rPr>
          <w:sz w:val="28"/>
          <w:szCs w:val="28"/>
        </w:rPr>
        <w:t>подразделение/уполномоченное</w:t>
      </w:r>
      <w:r w:rsidRPr="008E1FEC">
        <w:rPr>
          <w:spacing w:val="-17"/>
          <w:sz w:val="28"/>
          <w:szCs w:val="28"/>
        </w:rPr>
        <w:t xml:space="preserve"> </w:t>
      </w:r>
      <w:r w:rsidRPr="008E1FEC">
        <w:rPr>
          <w:sz w:val="28"/>
          <w:szCs w:val="28"/>
        </w:rPr>
        <w:t>должностное</w:t>
      </w:r>
      <w:r w:rsidRPr="008E1FEC">
        <w:rPr>
          <w:spacing w:val="-18"/>
          <w:sz w:val="28"/>
          <w:szCs w:val="28"/>
        </w:rPr>
        <w:t xml:space="preserve"> </w:t>
      </w:r>
      <w:r w:rsidRPr="008E1FEC">
        <w:rPr>
          <w:sz w:val="28"/>
          <w:szCs w:val="28"/>
        </w:rPr>
        <w:t>лицо</w:t>
      </w:r>
      <w:r w:rsidRPr="008E1FEC">
        <w:rPr>
          <w:spacing w:val="-17"/>
          <w:sz w:val="28"/>
          <w:szCs w:val="28"/>
        </w:rPr>
        <w:t xml:space="preserve"> </w:t>
      </w:r>
      <w:r w:rsidRPr="008E1FEC">
        <w:rPr>
          <w:sz w:val="28"/>
          <w:szCs w:val="28"/>
        </w:rPr>
        <w:t>администрации Натальинского</w:t>
      </w:r>
      <w:r w:rsidR="000718BA">
        <w:rPr>
          <w:spacing w:val="182"/>
          <w:sz w:val="28"/>
          <w:szCs w:val="28"/>
        </w:rPr>
        <w:t xml:space="preserve"> </w:t>
      </w:r>
      <w:r w:rsidRPr="008E1FEC">
        <w:rPr>
          <w:sz w:val="28"/>
          <w:szCs w:val="28"/>
        </w:rPr>
        <w:t xml:space="preserve">муниципального образования </w:t>
      </w:r>
      <w:r w:rsidR="00DC462F" w:rsidRPr="008E1FEC">
        <w:rPr>
          <w:sz w:val="28"/>
          <w:szCs w:val="28"/>
        </w:rPr>
        <w:t>в течение пяти рабочих дней со дня поступления заявления принимает решение:</w:t>
      </w:r>
    </w:p>
    <w:p w14:paraId="288D2AAA" w14:textId="77777777" w:rsidR="00DC462F" w:rsidRPr="008E1FEC" w:rsidRDefault="00DC462F" w:rsidP="00C041C5">
      <w:pPr>
        <w:adjustRightInd w:val="0"/>
        <w:ind w:firstLine="709"/>
        <w:jc w:val="both"/>
        <w:rPr>
          <w:sz w:val="28"/>
          <w:szCs w:val="28"/>
        </w:rPr>
      </w:pPr>
      <w:r w:rsidRPr="008E1FEC">
        <w:rPr>
          <w:sz w:val="28"/>
          <w:szCs w:val="28"/>
        </w:rPr>
        <w:t>1) об определении границ предполагаемой части территории;</w:t>
      </w:r>
    </w:p>
    <w:p w14:paraId="09DE66ED" w14:textId="04A8390E" w:rsidR="00DC462F" w:rsidRPr="008E1FEC" w:rsidRDefault="00DC462F" w:rsidP="008E1FEC">
      <w:pPr>
        <w:adjustRightInd w:val="0"/>
        <w:ind w:firstLine="709"/>
        <w:jc w:val="both"/>
        <w:rPr>
          <w:sz w:val="28"/>
          <w:szCs w:val="28"/>
        </w:rPr>
      </w:pPr>
      <w:r w:rsidRPr="008E1FEC">
        <w:rPr>
          <w:sz w:val="28"/>
          <w:szCs w:val="28"/>
        </w:rPr>
        <w:t>2) об отказе в определении границ п</w:t>
      </w:r>
      <w:r w:rsidR="008E1FEC" w:rsidRPr="008E1FEC">
        <w:rPr>
          <w:sz w:val="28"/>
          <w:szCs w:val="28"/>
        </w:rPr>
        <w:t>редполагаемой части территории.</w:t>
      </w:r>
    </w:p>
    <w:p w14:paraId="341F49B2" w14:textId="6F3BF972" w:rsidR="00DC462F" w:rsidRPr="008E1FEC" w:rsidRDefault="008E1FEC" w:rsidP="008E1FEC">
      <w:pPr>
        <w:pStyle w:val="a4"/>
        <w:tabs>
          <w:tab w:val="left" w:pos="1457"/>
          <w:tab w:val="left" w:pos="5447"/>
          <w:tab w:val="left" w:pos="6314"/>
          <w:tab w:val="left" w:pos="7731"/>
        </w:tabs>
        <w:ind w:left="0" w:right="137"/>
        <w:rPr>
          <w:sz w:val="28"/>
          <w:szCs w:val="28"/>
        </w:rPr>
      </w:pPr>
      <w:r w:rsidRPr="008E1FEC">
        <w:rPr>
          <w:sz w:val="28"/>
          <w:szCs w:val="28"/>
        </w:rPr>
        <w:t>8</w:t>
      </w:r>
      <w:r w:rsidR="00C041C5" w:rsidRPr="008E1FEC">
        <w:rPr>
          <w:sz w:val="28"/>
          <w:szCs w:val="28"/>
        </w:rPr>
        <w:t>.</w:t>
      </w:r>
      <w:r w:rsidR="00DC462F" w:rsidRPr="008E1FEC">
        <w:rPr>
          <w:sz w:val="28"/>
          <w:szCs w:val="28"/>
        </w:rPr>
        <w:t xml:space="preserve"> Уполномоченное структурное подразделение/уполномоченное должностное лицо с</w:t>
      </w:r>
      <w:r w:rsidR="00DC462F" w:rsidRPr="008E1FEC">
        <w:rPr>
          <w:spacing w:val="40"/>
          <w:sz w:val="28"/>
          <w:szCs w:val="28"/>
        </w:rPr>
        <w:t xml:space="preserve"> </w:t>
      </w:r>
      <w:r w:rsidR="00DC462F" w:rsidRPr="008E1FEC">
        <w:rPr>
          <w:sz w:val="28"/>
          <w:szCs w:val="28"/>
        </w:rPr>
        <w:t>учетом поступивших рекомендаций от структурных подразделений/должностных</w:t>
      </w:r>
      <w:r w:rsidR="00DC462F" w:rsidRPr="008E1FEC">
        <w:rPr>
          <w:spacing w:val="80"/>
          <w:w w:val="150"/>
          <w:sz w:val="28"/>
          <w:szCs w:val="28"/>
        </w:rPr>
        <w:t xml:space="preserve"> </w:t>
      </w:r>
      <w:r w:rsidR="00DC462F" w:rsidRPr="008E1FEC">
        <w:rPr>
          <w:sz w:val="28"/>
          <w:szCs w:val="28"/>
        </w:rPr>
        <w:t>лиц</w:t>
      </w:r>
      <w:r w:rsidR="00DC462F" w:rsidRPr="008E1FEC">
        <w:rPr>
          <w:spacing w:val="80"/>
          <w:w w:val="150"/>
          <w:sz w:val="28"/>
          <w:szCs w:val="28"/>
        </w:rPr>
        <w:t xml:space="preserve"> </w:t>
      </w:r>
      <w:r w:rsidR="00DC462F" w:rsidRPr="008E1FEC">
        <w:rPr>
          <w:sz w:val="28"/>
          <w:szCs w:val="28"/>
        </w:rPr>
        <w:t>администрации Натальинского</w:t>
      </w:r>
      <w:r w:rsidR="00DC462F" w:rsidRPr="008E1FEC">
        <w:rPr>
          <w:spacing w:val="182"/>
          <w:sz w:val="28"/>
          <w:szCs w:val="28"/>
        </w:rPr>
        <w:t xml:space="preserve"> </w:t>
      </w:r>
      <w:r w:rsidR="00DC462F" w:rsidRPr="008E1FEC">
        <w:rPr>
          <w:sz w:val="28"/>
          <w:szCs w:val="28"/>
        </w:rPr>
        <w:t xml:space="preserve"> муниципального образования, курирующих соответствующие направления деятельности </w:t>
      </w:r>
      <w:r w:rsidR="00DC462F" w:rsidRPr="008E1FEC">
        <w:rPr>
          <w:spacing w:val="-2"/>
          <w:sz w:val="28"/>
          <w:szCs w:val="28"/>
        </w:rPr>
        <w:t xml:space="preserve">относительно инициативного проекта, осуществляет подготовку проекта правового </w:t>
      </w:r>
      <w:r w:rsidR="00DC462F" w:rsidRPr="008E1FEC">
        <w:rPr>
          <w:sz w:val="28"/>
          <w:szCs w:val="28"/>
        </w:rPr>
        <w:t>акта</w:t>
      </w:r>
      <w:r w:rsidR="00DC462F" w:rsidRPr="008E1FEC">
        <w:rPr>
          <w:spacing w:val="80"/>
          <w:sz w:val="28"/>
          <w:szCs w:val="28"/>
        </w:rPr>
        <w:t xml:space="preserve">  </w:t>
      </w:r>
      <w:r w:rsidR="00DC462F" w:rsidRPr="008E1FEC">
        <w:rPr>
          <w:sz w:val="28"/>
          <w:szCs w:val="28"/>
        </w:rPr>
        <w:t>администрации Натальинского муниципального образования об определении</w:t>
      </w:r>
      <w:r w:rsidR="00DC462F" w:rsidRPr="008E1FEC">
        <w:rPr>
          <w:spacing w:val="40"/>
          <w:sz w:val="28"/>
          <w:szCs w:val="28"/>
        </w:rPr>
        <w:t xml:space="preserve"> </w:t>
      </w:r>
      <w:r w:rsidR="00DC462F" w:rsidRPr="008E1FEC">
        <w:rPr>
          <w:sz w:val="28"/>
          <w:szCs w:val="28"/>
        </w:rPr>
        <w:t>части</w:t>
      </w:r>
      <w:r w:rsidR="00DC462F" w:rsidRPr="008E1FEC">
        <w:rPr>
          <w:spacing w:val="40"/>
          <w:sz w:val="28"/>
          <w:szCs w:val="28"/>
        </w:rPr>
        <w:t xml:space="preserve"> </w:t>
      </w:r>
      <w:r w:rsidR="00DC462F" w:rsidRPr="008E1FEC">
        <w:rPr>
          <w:sz w:val="28"/>
          <w:szCs w:val="28"/>
        </w:rPr>
        <w:t>территории</w:t>
      </w:r>
      <w:r w:rsidR="00DC462F" w:rsidRPr="008E1FEC">
        <w:rPr>
          <w:spacing w:val="50"/>
          <w:sz w:val="28"/>
          <w:szCs w:val="28"/>
        </w:rPr>
        <w:t xml:space="preserve"> </w:t>
      </w:r>
      <w:r w:rsidR="00DC462F" w:rsidRPr="008E1FEC">
        <w:rPr>
          <w:sz w:val="28"/>
          <w:szCs w:val="28"/>
        </w:rPr>
        <w:t xml:space="preserve">Натальинского </w:t>
      </w:r>
      <w:r w:rsidR="00DC462F" w:rsidRPr="008E1FEC">
        <w:rPr>
          <w:spacing w:val="-2"/>
          <w:sz w:val="28"/>
          <w:szCs w:val="28"/>
        </w:rPr>
        <w:t xml:space="preserve">муниципального </w:t>
      </w:r>
      <w:r w:rsidR="00DC462F" w:rsidRPr="008E1FEC">
        <w:rPr>
          <w:sz w:val="28"/>
          <w:szCs w:val="28"/>
        </w:rPr>
        <w:t>образования Балаковского муниципального района Саратовской области, на которой может реали</w:t>
      </w:r>
      <w:r w:rsidRPr="008E1FEC">
        <w:rPr>
          <w:sz w:val="28"/>
          <w:szCs w:val="28"/>
        </w:rPr>
        <w:t>зовываться инициативный проект.</w:t>
      </w:r>
    </w:p>
    <w:p w14:paraId="2F5B02F6" w14:textId="35BE31CC" w:rsidR="00DC462F" w:rsidRPr="008E1FEC" w:rsidRDefault="008E1FEC" w:rsidP="00C041C5">
      <w:pPr>
        <w:adjustRightInd w:val="0"/>
        <w:ind w:firstLine="709"/>
        <w:jc w:val="both"/>
        <w:rPr>
          <w:sz w:val="28"/>
          <w:szCs w:val="28"/>
        </w:rPr>
      </w:pPr>
      <w:r w:rsidRPr="008E1FEC">
        <w:rPr>
          <w:sz w:val="28"/>
          <w:szCs w:val="28"/>
        </w:rPr>
        <w:t>9</w:t>
      </w:r>
      <w:r w:rsidR="00DC462F" w:rsidRPr="008E1FEC">
        <w:rPr>
          <w:sz w:val="28"/>
          <w:szCs w:val="28"/>
        </w:rPr>
        <w:t>. Решение об отказе в определении границ предполагаемой части территории, принимается в следующих случаях:</w:t>
      </w:r>
    </w:p>
    <w:p w14:paraId="518D7447" w14:textId="77777777" w:rsidR="00DC462F" w:rsidRPr="008E1FEC" w:rsidRDefault="00DC462F" w:rsidP="00C041C5">
      <w:pPr>
        <w:adjustRightInd w:val="0"/>
        <w:ind w:firstLine="709"/>
        <w:jc w:val="both"/>
        <w:rPr>
          <w:sz w:val="28"/>
          <w:szCs w:val="28"/>
        </w:rPr>
      </w:pPr>
      <w:r w:rsidRPr="008E1FEC">
        <w:rPr>
          <w:sz w:val="28"/>
          <w:szCs w:val="28"/>
        </w:rPr>
        <w:t>1) предполагаемая часть территории выходит за пределы территории муниципального образования;</w:t>
      </w:r>
    </w:p>
    <w:p w14:paraId="3AB2AAA0" w14:textId="77777777" w:rsidR="00DC462F" w:rsidRPr="008E1FEC" w:rsidRDefault="00DC462F" w:rsidP="00C041C5">
      <w:pPr>
        <w:adjustRightInd w:val="0"/>
        <w:ind w:firstLine="709"/>
        <w:jc w:val="both"/>
        <w:rPr>
          <w:sz w:val="28"/>
          <w:szCs w:val="28"/>
        </w:rPr>
      </w:pPr>
      <w:r w:rsidRPr="008E1FEC">
        <w:rPr>
          <w:sz w:val="28"/>
          <w:szCs w:val="28"/>
        </w:rPr>
        <w:t xml:space="preserve">2) запрашиваемая предполагаемая часть территории находится в собственности или закреплена на ином вещном праве за третьими </w:t>
      </w:r>
      <w:r w:rsidRPr="008E1FEC">
        <w:rPr>
          <w:sz w:val="28"/>
          <w:szCs w:val="28"/>
        </w:rPr>
        <w:lastRenderedPageBreak/>
        <w:t>лицами;</w:t>
      </w:r>
    </w:p>
    <w:p w14:paraId="73488600" w14:textId="77777777" w:rsidR="00DC462F" w:rsidRPr="008E1FEC" w:rsidRDefault="00DC462F" w:rsidP="00C041C5">
      <w:pPr>
        <w:adjustRightInd w:val="0"/>
        <w:ind w:firstLine="709"/>
        <w:jc w:val="both"/>
        <w:rPr>
          <w:sz w:val="28"/>
          <w:szCs w:val="28"/>
        </w:rPr>
      </w:pPr>
      <w:r w:rsidRPr="008E1FEC">
        <w:rPr>
          <w:sz w:val="28"/>
          <w:szCs w:val="28"/>
        </w:rPr>
        <w:t>3) в границах предполагаемой части территории реализуется иной аналогичный инициативный проект;</w:t>
      </w:r>
    </w:p>
    <w:p w14:paraId="4049B1F3" w14:textId="77777777" w:rsidR="00DC462F" w:rsidRPr="008E1FEC" w:rsidRDefault="00DC462F" w:rsidP="00C041C5">
      <w:pPr>
        <w:adjustRightInd w:val="0"/>
        <w:ind w:firstLine="709"/>
        <w:jc w:val="both"/>
        <w:rPr>
          <w:sz w:val="28"/>
          <w:szCs w:val="28"/>
        </w:rPr>
      </w:pPr>
      <w:r w:rsidRPr="008E1FEC">
        <w:rPr>
          <w:sz w:val="28"/>
          <w:szCs w:val="28"/>
        </w:rPr>
        <w:t>4) виды разрешенного использования земельного участка на предполагаемой части территории не соответствует целям инициативного проекта;</w:t>
      </w:r>
    </w:p>
    <w:p w14:paraId="663C8C2B" w14:textId="77777777" w:rsidR="00DC462F" w:rsidRPr="008E1FEC" w:rsidRDefault="00DC462F" w:rsidP="00C041C5">
      <w:pPr>
        <w:adjustRightInd w:val="0"/>
        <w:ind w:firstLine="709"/>
        <w:jc w:val="both"/>
        <w:rPr>
          <w:sz w:val="28"/>
          <w:szCs w:val="28"/>
        </w:rPr>
      </w:pPr>
      <w:r w:rsidRPr="008E1FEC">
        <w:rPr>
          <w:sz w:val="28"/>
          <w:szCs w:val="28"/>
        </w:rPr>
        <w:t xml:space="preserve">5) реализация инициативного проекта на предполагаемой части территории противоречит нормам законодательства. </w:t>
      </w:r>
    </w:p>
    <w:p w14:paraId="3BDA461B" w14:textId="77777777" w:rsidR="00DC462F" w:rsidRPr="008E1FEC" w:rsidRDefault="00DC462F" w:rsidP="00C041C5">
      <w:pPr>
        <w:adjustRightInd w:val="0"/>
        <w:ind w:firstLine="709"/>
        <w:jc w:val="both"/>
        <w:rPr>
          <w:sz w:val="28"/>
          <w:szCs w:val="28"/>
        </w:rPr>
      </w:pPr>
      <w:r w:rsidRPr="008E1FEC">
        <w:rPr>
          <w:sz w:val="28"/>
          <w:szCs w:val="28"/>
        </w:rPr>
        <w:t>10. В случае принятия решения об отказе в определении предполагаемой части территории инициатору проекта направляется письмо, содержащее мотивированный отказ.</w:t>
      </w:r>
    </w:p>
    <w:p w14:paraId="3FC056A5" w14:textId="77777777" w:rsidR="00DC462F" w:rsidRPr="008E1FEC" w:rsidRDefault="00DC462F" w:rsidP="00C041C5">
      <w:pPr>
        <w:adjustRightInd w:val="0"/>
        <w:ind w:firstLine="709"/>
        <w:jc w:val="both"/>
        <w:rPr>
          <w:sz w:val="28"/>
          <w:szCs w:val="28"/>
        </w:rPr>
      </w:pPr>
      <w:r w:rsidRPr="008E1FEC">
        <w:rPr>
          <w:sz w:val="28"/>
          <w:szCs w:val="28"/>
        </w:rPr>
        <w:t>В случае определения границ предполагаемой части территории инициатору проекта направляется письмо с приложением соответствующего муниципального правового акта местной администрации.</w:t>
      </w:r>
    </w:p>
    <w:p w14:paraId="50C8D3CE" w14:textId="14F92F5F" w:rsidR="00DC462F" w:rsidRPr="008E1FEC" w:rsidRDefault="00DC462F" w:rsidP="00C041C5">
      <w:pPr>
        <w:adjustRightInd w:val="0"/>
        <w:ind w:firstLine="709"/>
        <w:jc w:val="both"/>
        <w:rPr>
          <w:sz w:val="28"/>
          <w:szCs w:val="28"/>
        </w:rPr>
      </w:pPr>
      <w:r w:rsidRPr="008E1FEC">
        <w:rPr>
          <w:sz w:val="28"/>
          <w:szCs w:val="28"/>
        </w:rPr>
        <w:t>1</w:t>
      </w:r>
      <w:r w:rsidR="008E1FEC" w:rsidRPr="008E1FEC">
        <w:rPr>
          <w:sz w:val="28"/>
          <w:szCs w:val="28"/>
        </w:rPr>
        <w:t>1</w:t>
      </w:r>
      <w:r w:rsidRPr="008E1FEC">
        <w:rPr>
          <w:sz w:val="28"/>
          <w:szCs w:val="28"/>
        </w:rPr>
        <w:t>. Отказ в определении предполагаемой части территории, не является препятствием для повторного обращения инициаторов проекта при условии устранения оснований для отказа.</w:t>
      </w:r>
    </w:p>
    <w:p w14:paraId="437253D6" w14:textId="726FC55B" w:rsidR="00DC462F" w:rsidRPr="008E1FEC" w:rsidRDefault="00DC462F" w:rsidP="00C041C5">
      <w:pPr>
        <w:adjustRightInd w:val="0"/>
        <w:ind w:firstLine="709"/>
        <w:jc w:val="both"/>
        <w:rPr>
          <w:sz w:val="28"/>
          <w:szCs w:val="28"/>
        </w:rPr>
      </w:pPr>
      <w:r w:rsidRPr="008E1FEC">
        <w:rPr>
          <w:sz w:val="28"/>
          <w:szCs w:val="28"/>
        </w:rPr>
        <w:t>1</w:t>
      </w:r>
      <w:r w:rsidR="008E1FEC" w:rsidRPr="008E1FEC">
        <w:rPr>
          <w:sz w:val="28"/>
          <w:szCs w:val="28"/>
        </w:rPr>
        <w:t>2</w:t>
      </w:r>
      <w:r w:rsidRPr="008E1FEC">
        <w:rPr>
          <w:sz w:val="28"/>
          <w:szCs w:val="28"/>
        </w:rPr>
        <w:t>. Решение местной администрации об отказе в определении предполагаемой части территории, может быть обжаловано в установленном законодательством порядке.</w:t>
      </w:r>
    </w:p>
    <w:p w14:paraId="7A297638" w14:textId="353A3D77" w:rsidR="00DC462F" w:rsidRPr="000718BA" w:rsidRDefault="008E1FEC" w:rsidP="000718BA">
      <w:pPr>
        <w:pStyle w:val="a4"/>
        <w:tabs>
          <w:tab w:val="left" w:pos="1985"/>
          <w:tab w:val="left" w:pos="4217"/>
          <w:tab w:val="left" w:pos="6496"/>
          <w:tab w:val="left" w:pos="8068"/>
        </w:tabs>
        <w:ind w:left="0"/>
        <w:rPr>
          <w:spacing w:val="-2"/>
          <w:sz w:val="28"/>
          <w:szCs w:val="28"/>
        </w:rPr>
      </w:pPr>
      <w:r w:rsidRPr="008E1FEC">
        <w:rPr>
          <w:sz w:val="28"/>
          <w:szCs w:val="28"/>
        </w:rPr>
        <w:t>13</w:t>
      </w:r>
      <w:r w:rsidR="00C041C5" w:rsidRPr="008E1FEC">
        <w:rPr>
          <w:sz w:val="28"/>
          <w:szCs w:val="28"/>
        </w:rPr>
        <w:t>.</w:t>
      </w:r>
      <w:r w:rsidR="00DC462F" w:rsidRPr="008E1FEC">
        <w:rPr>
          <w:spacing w:val="-2"/>
          <w:sz w:val="28"/>
          <w:szCs w:val="28"/>
        </w:rPr>
        <w:t xml:space="preserve"> Принятие</w:t>
      </w:r>
      <w:r w:rsidR="000718BA">
        <w:rPr>
          <w:spacing w:val="-2"/>
          <w:sz w:val="28"/>
          <w:szCs w:val="28"/>
        </w:rPr>
        <w:t xml:space="preserve"> </w:t>
      </w:r>
      <w:r w:rsidR="00DC462F" w:rsidRPr="008E1FEC">
        <w:rPr>
          <w:spacing w:val="-2"/>
          <w:sz w:val="28"/>
          <w:szCs w:val="28"/>
        </w:rPr>
        <w:t>правового</w:t>
      </w:r>
      <w:r w:rsidR="000718BA">
        <w:rPr>
          <w:spacing w:val="-2"/>
          <w:sz w:val="28"/>
          <w:szCs w:val="28"/>
        </w:rPr>
        <w:t xml:space="preserve"> </w:t>
      </w:r>
      <w:r w:rsidR="00DC462F" w:rsidRPr="008E1FEC">
        <w:rPr>
          <w:spacing w:val="-4"/>
          <w:sz w:val="28"/>
          <w:szCs w:val="28"/>
        </w:rPr>
        <w:t>акта</w:t>
      </w:r>
      <w:r w:rsidR="000718BA">
        <w:rPr>
          <w:spacing w:val="-4"/>
          <w:sz w:val="28"/>
          <w:szCs w:val="28"/>
        </w:rPr>
        <w:t xml:space="preserve"> </w:t>
      </w:r>
      <w:r w:rsidR="00DC462F" w:rsidRPr="008E1FEC">
        <w:rPr>
          <w:spacing w:val="-2"/>
          <w:sz w:val="28"/>
          <w:szCs w:val="28"/>
        </w:rPr>
        <w:t>администрации</w:t>
      </w:r>
      <w:r w:rsidR="000718BA">
        <w:rPr>
          <w:spacing w:val="-2"/>
          <w:sz w:val="28"/>
          <w:szCs w:val="28"/>
        </w:rPr>
        <w:t xml:space="preserve"> </w:t>
      </w:r>
      <w:r w:rsidR="00DC462F" w:rsidRPr="000718BA">
        <w:rPr>
          <w:spacing w:val="-2"/>
          <w:sz w:val="28"/>
          <w:szCs w:val="28"/>
        </w:rPr>
        <w:t>Натальинского муниципального образования об определении части территории Натальинского муниципального образования Балаковского муниципального района Саратовской области, на которой может реализовываться инициативный проект, осуществляется в течение 20 рабочих дней со дня поступления в уполномоченное структурное подразделение/уполномоченному должностному лицу информации об инициативном проекте.</w:t>
      </w:r>
    </w:p>
    <w:p w14:paraId="0045032A" w14:textId="7FB8A3FD" w:rsidR="00A11949" w:rsidRPr="008E1FEC" w:rsidRDefault="00A11949" w:rsidP="00C041C5">
      <w:pPr>
        <w:pStyle w:val="a3"/>
        <w:tabs>
          <w:tab w:val="left" w:pos="2380"/>
          <w:tab w:val="left" w:pos="4144"/>
        </w:tabs>
        <w:ind w:right="138" w:firstLine="709"/>
        <w:jc w:val="both"/>
      </w:pPr>
      <w:r>
        <w:t xml:space="preserve">14. Копия правового акта администрации Натальинского муниципального образования об определении части территории </w:t>
      </w:r>
      <w:r w:rsidR="00793C34">
        <w:t>Натальинского муниципального образования Балаковского муниципального района Саратовской области, на которой может реализовываться инициативный проект, не позднее 2-х рабочих дней со дня его принятия направляется уполномоченным структурным подразделением/уполномоченным должностным лицом лицу (лицам), контактные данные которого (которых) указаны в информации об инициативном проекте.</w:t>
      </w:r>
    </w:p>
    <w:sectPr w:rsidR="00A11949" w:rsidRPr="008E1FEC" w:rsidSect="00B21181">
      <w:pgSz w:w="11910" w:h="16840"/>
      <w:pgMar w:top="1440" w:right="1440" w:bottom="1440" w:left="18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84E6F"/>
    <w:multiLevelType w:val="hybridMultilevel"/>
    <w:tmpl w:val="6DD04752"/>
    <w:lvl w:ilvl="0" w:tplc="A9A01318">
      <w:start w:val="1"/>
      <w:numFmt w:val="decimal"/>
      <w:lvlText w:val="%1."/>
      <w:lvlJc w:val="left"/>
      <w:pPr>
        <w:ind w:left="816" w:hanging="8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E6CCDD0">
      <w:numFmt w:val="bullet"/>
      <w:lvlText w:val="•"/>
      <w:lvlJc w:val="left"/>
      <w:pPr>
        <w:ind w:left="2374" w:hanging="816"/>
      </w:pPr>
      <w:rPr>
        <w:rFonts w:hint="default"/>
        <w:lang w:val="ru-RU" w:eastAsia="en-US" w:bidi="ar-SA"/>
      </w:rPr>
    </w:lvl>
    <w:lvl w:ilvl="2" w:tplc="539E4B66">
      <w:numFmt w:val="bullet"/>
      <w:lvlText w:val="•"/>
      <w:lvlJc w:val="left"/>
      <w:pPr>
        <w:ind w:left="3228" w:hanging="816"/>
      </w:pPr>
      <w:rPr>
        <w:rFonts w:hint="default"/>
        <w:lang w:val="ru-RU" w:eastAsia="en-US" w:bidi="ar-SA"/>
      </w:rPr>
    </w:lvl>
    <w:lvl w:ilvl="3" w:tplc="E7D6B5CC">
      <w:numFmt w:val="bullet"/>
      <w:lvlText w:val="•"/>
      <w:lvlJc w:val="left"/>
      <w:pPr>
        <w:ind w:left="4083" w:hanging="816"/>
      </w:pPr>
      <w:rPr>
        <w:rFonts w:hint="default"/>
        <w:lang w:val="ru-RU" w:eastAsia="en-US" w:bidi="ar-SA"/>
      </w:rPr>
    </w:lvl>
    <w:lvl w:ilvl="4" w:tplc="FAE4A9A6">
      <w:numFmt w:val="bullet"/>
      <w:lvlText w:val="•"/>
      <w:lvlJc w:val="left"/>
      <w:pPr>
        <w:ind w:left="4937" w:hanging="816"/>
      </w:pPr>
      <w:rPr>
        <w:rFonts w:hint="default"/>
        <w:lang w:val="ru-RU" w:eastAsia="en-US" w:bidi="ar-SA"/>
      </w:rPr>
    </w:lvl>
    <w:lvl w:ilvl="5" w:tplc="ED461592">
      <w:numFmt w:val="bullet"/>
      <w:lvlText w:val="•"/>
      <w:lvlJc w:val="left"/>
      <w:pPr>
        <w:ind w:left="5792" w:hanging="816"/>
      </w:pPr>
      <w:rPr>
        <w:rFonts w:hint="default"/>
        <w:lang w:val="ru-RU" w:eastAsia="en-US" w:bidi="ar-SA"/>
      </w:rPr>
    </w:lvl>
    <w:lvl w:ilvl="6" w:tplc="E53E42E4">
      <w:numFmt w:val="bullet"/>
      <w:lvlText w:val="•"/>
      <w:lvlJc w:val="left"/>
      <w:pPr>
        <w:ind w:left="6646" w:hanging="816"/>
      </w:pPr>
      <w:rPr>
        <w:rFonts w:hint="default"/>
        <w:lang w:val="ru-RU" w:eastAsia="en-US" w:bidi="ar-SA"/>
      </w:rPr>
    </w:lvl>
    <w:lvl w:ilvl="7" w:tplc="8EA27FC4">
      <w:numFmt w:val="bullet"/>
      <w:lvlText w:val="•"/>
      <w:lvlJc w:val="left"/>
      <w:pPr>
        <w:ind w:left="7500" w:hanging="816"/>
      </w:pPr>
      <w:rPr>
        <w:rFonts w:hint="default"/>
        <w:lang w:val="ru-RU" w:eastAsia="en-US" w:bidi="ar-SA"/>
      </w:rPr>
    </w:lvl>
    <w:lvl w:ilvl="8" w:tplc="E0CEF494">
      <w:numFmt w:val="bullet"/>
      <w:lvlText w:val="•"/>
      <w:lvlJc w:val="left"/>
      <w:pPr>
        <w:ind w:left="8355" w:hanging="816"/>
      </w:pPr>
      <w:rPr>
        <w:rFonts w:hint="default"/>
        <w:lang w:val="ru-RU" w:eastAsia="en-US" w:bidi="ar-SA"/>
      </w:rPr>
    </w:lvl>
  </w:abstractNum>
  <w:abstractNum w:abstractNumId="1" w15:restartNumberingAfterBreak="0">
    <w:nsid w:val="44896CCF"/>
    <w:multiLevelType w:val="hybridMultilevel"/>
    <w:tmpl w:val="3D622192"/>
    <w:lvl w:ilvl="0" w:tplc="42DE8A76">
      <w:start w:val="1"/>
      <w:numFmt w:val="decimal"/>
      <w:lvlText w:val="%1."/>
      <w:lvlJc w:val="left"/>
      <w:pPr>
        <w:ind w:left="1532" w:hanging="8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CE7F0C">
      <w:start w:val="1"/>
      <w:numFmt w:val="decimal"/>
      <w:lvlText w:val="%2)"/>
      <w:lvlJc w:val="left"/>
      <w:pPr>
        <w:ind w:left="1013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1182064">
      <w:numFmt w:val="bullet"/>
      <w:lvlText w:val="•"/>
      <w:lvlJc w:val="left"/>
      <w:pPr>
        <w:ind w:left="2487" w:hanging="304"/>
      </w:pPr>
      <w:rPr>
        <w:rFonts w:hint="default"/>
        <w:lang w:val="ru-RU" w:eastAsia="en-US" w:bidi="ar-SA"/>
      </w:rPr>
    </w:lvl>
    <w:lvl w:ilvl="3" w:tplc="12768AB4">
      <w:numFmt w:val="bullet"/>
      <w:lvlText w:val="•"/>
      <w:lvlJc w:val="left"/>
      <w:pPr>
        <w:ind w:left="3434" w:hanging="304"/>
      </w:pPr>
      <w:rPr>
        <w:rFonts w:hint="default"/>
        <w:lang w:val="ru-RU" w:eastAsia="en-US" w:bidi="ar-SA"/>
      </w:rPr>
    </w:lvl>
    <w:lvl w:ilvl="4" w:tplc="8000188C">
      <w:numFmt w:val="bullet"/>
      <w:lvlText w:val="•"/>
      <w:lvlJc w:val="left"/>
      <w:pPr>
        <w:ind w:left="4381" w:hanging="304"/>
      </w:pPr>
      <w:rPr>
        <w:rFonts w:hint="default"/>
        <w:lang w:val="ru-RU" w:eastAsia="en-US" w:bidi="ar-SA"/>
      </w:rPr>
    </w:lvl>
    <w:lvl w:ilvl="5" w:tplc="F63C1BC6">
      <w:numFmt w:val="bullet"/>
      <w:lvlText w:val="•"/>
      <w:lvlJc w:val="left"/>
      <w:pPr>
        <w:ind w:left="5328" w:hanging="304"/>
      </w:pPr>
      <w:rPr>
        <w:rFonts w:hint="default"/>
        <w:lang w:val="ru-RU" w:eastAsia="en-US" w:bidi="ar-SA"/>
      </w:rPr>
    </w:lvl>
    <w:lvl w:ilvl="6" w:tplc="D144A240">
      <w:numFmt w:val="bullet"/>
      <w:lvlText w:val="•"/>
      <w:lvlJc w:val="left"/>
      <w:pPr>
        <w:ind w:left="6275" w:hanging="304"/>
      </w:pPr>
      <w:rPr>
        <w:rFonts w:hint="default"/>
        <w:lang w:val="ru-RU" w:eastAsia="en-US" w:bidi="ar-SA"/>
      </w:rPr>
    </w:lvl>
    <w:lvl w:ilvl="7" w:tplc="121AAE8E">
      <w:numFmt w:val="bullet"/>
      <w:lvlText w:val="•"/>
      <w:lvlJc w:val="left"/>
      <w:pPr>
        <w:ind w:left="7222" w:hanging="304"/>
      </w:pPr>
      <w:rPr>
        <w:rFonts w:hint="default"/>
        <w:lang w:val="ru-RU" w:eastAsia="en-US" w:bidi="ar-SA"/>
      </w:rPr>
    </w:lvl>
    <w:lvl w:ilvl="8" w:tplc="0CB03816">
      <w:numFmt w:val="bullet"/>
      <w:lvlText w:val="•"/>
      <w:lvlJc w:val="left"/>
      <w:pPr>
        <w:ind w:left="8169" w:hanging="304"/>
      </w:pPr>
      <w:rPr>
        <w:rFonts w:hint="default"/>
        <w:lang w:val="ru-RU" w:eastAsia="en-US" w:bidi="ar-SA"/>
      </w:rPr>
    </w:lvl>
  </w:abstractNum>
  <w:abstractNum w:abstractNumId="2" w15:restartNumberingAfterBreak="0">
    <w:nsid w:val="456B6A70"/>
    <w:multiLevelType w:val="hybridMultilevel"/>
    <w:tmpl w:val="3D622192"/>
    <w:lvl w:ilvl="0" w:tplc="42DE8A76">
      <w:start w:val="1"/>
      <w:numFmt w:val="decimal"/>
      <w:lvlText w:val="%1."/>
      <w:lvlJc w:val="left"/>
      <w:pPr>
        <w:ind w:left="1532" w:hanging="8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CE7F0C">
      <w:start w:val="1"/>
      <w:numFmt w:val="decimal"/>
      <w:lvlText w:val="%2)"/>
      <w:lvlJc w:val="left"/>
      <w:pPr>
        <w:ind w:left="1013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1182064">
      <w:numFmt w:val="bullet"/>
      <w:lvlText w:val="•"/>
      <w:lvlJc w:val="left"/>
      <w:pPr>
        <w:ind w:left="2487" w:hanging="304"/>
      </w:pPr>
      <w:rPr>
        <w:rFonts w:hint="default"/>
        <w:lang w:val="ru-RU" w:eastAsia="en-US" w:bidi="ar-SA"/>
      </w:rPr>
    </w:lvl>
    <w:lvl w:ilvl="3" w:tplc="12768AB4">
      <w:numFmt w:val="bullet"/>
      <w:lvlText w:val="•"/>
      <w:lvlJc w:val="left"/>
      <w:pPr>
        <w:ind w:left="3434" w:hanging="304"/>
      </w:pPr>
      <w:rPr>
        <w:rFonts w:hint="default"/>
        <w:lang w:val="ru-RU" w:eastAsia="en-US" w:bidi="ar-SA"/>
      </w:rPr>
    </w:lvl>
    <w:lvl w:ilvl="4" w:tplc="8000188C">
      <w:numFmt w:val="bullet"/>
      <w:lvlText w:val="•"/>
      <w:lvlJc w:val="left"/>
      <w:pPr>
        <w:ind w:left="4381" w:hanging="304"/>
      </w:pPr>
      <w:rPr>
        <w:rFonts w:hint="default"/>
        <w:lang w:val="ru-RU" w:eastAsia="en-US" w:bidi="ar-SA"/>
      </w:rPr>
    </w:lvl>
    <w:lvl w:ilvl="5" w:tplc="F63C1BC6">
      <w:numFmt w:val="bullet"/>
      <w:lvlText w:val="•"/>
      <w:lvlJc w:val="left"/>
      <w:pPr>
        <w:ind w:left="5328" w:hanging="304"/>
      </w:pPr>
      <w:rPr>
        <w:rFonts w:hint="default"/>
        <w:lang w:val="ru-RU" w:eastAsia="en-US" w:bidi="ar-SA"/>
      </w:rPr>
    </w:lvl>
    <w:lvl w:ilvl="6" w:tplc="D144A240">
      <w:numFmt w:val="bullet"/>
      <w:lvlText w:val="•"/>
      <w:lvlJc w:val="left"/>
      <w:pPr>
        <w:ind w:left="6275" w:hanging="304"/>
      </w:pPr>
      <w:rPr>
        <w:rFonts w:hint="default"/>
        <w:lang w:val="ru-RU" w:eastAsia="en-US" w:bidi="ar-SA"/>
      </w:rPr>
    </w:lvl>
    <w:lvl w:ilvl="7" w:tplc="121AAE8E">
      <w:numFmt w:val="bullet"/>
      <w:lvlText w:val="•"/>
      <w:lvlJc w:val="left"/>
      <w:pPr>
        <w:ind w:left="7222" w:hanging="304"/>
      </w:pPr>
      <w:rPr>
        <w:rFonts w:hint="default"/>
        <w:lang w:val="ru-RU" w:eastAsia="en-US" w:bidi="ar-SA"/>
      </w:rPr>
    </w:lvl>
    <w:lvl w:ilvl="8" w:tplc="0CB03816">
      <w:numFmt w:val="bullet"/>
      <w:lvlText w:val="•"/>
      <w:lvlJc w:val="left"/>
      <w:pPr>
        <w:ind w:left="8169" w:hanging="304"/>
      </w:pPr>
      <w:rPr>
        <w:rFonts w:hint="default"/>
        <w:lang w:val="ru-RU" w:eastAsia="en-US" w:bidi="ar-SA"/>
      </w:rPr>
    </w:lvl>
  </w:abstractNum>
  <w:abstractNum w:abstractNumId="3" w15:restartNumberingAfterBreak="0">
    <w:nsid w:val="46D34FE0"/>
    <w:multiLevelType w:val="hybridMultilevel"/>
    <w:tmpl w:val="C5D89104"/>
    <w:lvl w:ilvl="0" w:tplc="7F7C552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5AE3E59"/>
    <w:multiLevelType w:val="hybridMultilevel"/>
    <w:tmpl w:val="3D622192"/>
    <w:lvl w:ilvl="0" w:tplc="42DE8A76">
      <w:start w:val="1"/>
      <w:numFmt w:val="decimal"/>
      <w:lvlText w:val="%1."/>
      <w:lvlJc w:val="left"/>
      <w:pPr>
        <w:ind w:left="1532" w:hanging="8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CE7F0C">
      <w:start w:val="1"/>
      <w:numFmt w:val="decimal"/>
      <w:lvlText w:val="%2)"/>
      <w:lvlJc w:val="left"/>
      <w:pPr>
        <w:ind w:left="1013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1182064">
      <w:numFmt w:val="bullet"/>
      <w:lvlText w:val="•"/>
      <w:lvlJc w:val="left"/>
      <w:pPr>
        <w:ind w:left="2487" w:hanging="304"/>
      </w:pPr>
      <w:rPr>
        <w:rFonts w:hint="default"/>
        <w:lang w:val="ru-RU" w:eastAsia="en-US" w:bidi="ar-SA"/>
      </w:rPr>
    </w:lvl>
    <w:lvl w:ilvl="3" w:tplc="12768AB4">
      <w:numFmt w:val="bullet"/>
      <w:lvlText w:val="•"/>
      <w:lvlJc w:val="left"/>
      <w:pPr>
        <w:ind w:left="3434" w:hanging="304"/>
      </w:pPr>
      <w:rPr>
        <w:rFonts w:hint="default"/>
        <w:lang w:val="ru-RU" w:eastAsia="en-US" w:bidi="ar-SA"/>
      </w:rPr>
    </w:lvl>
    <w:lvl w:ilvl="4" w:tplc="8000188C">
      <w:numFmt w:val="bullet"/>
      <w:lvlText w:val="•"/>
      <w:lvlJc w:val="left"/>
      <w:pPr>
        <w:ind w:left="4381" w:hanging="304"/>
      </w:pPr>
      <w:rPr>
        <w:rFonts w:hint="default"/>
        <w:lang w:val="ru-RU" w:eastAsia="en-US" w:bidi="ar-SA"/>
      </w:rPr>
    </w:lvl>
    <w:lvl w:ilvl="5" w:tplc="F63C1BC6">
      <w:numFmt w:val="bullet"/>
      <w:lvlText w:val="•"/>
      <w:lvlJc w:val="left"/>
      <w:pPr>
        <w:ind w:left="5328" w:hanging="304"/>
      </w:pPr>
      <w:rPr>
        <w:rFonts w:hint="default"/>
        <w:lang w:val="ru-RU" w:eastAsia="en-US" w:bidi="ar-SA"/>
      </w:rPr>
    </w:lvl>
    <w:lvl w:ilvl="6" w:tplc="D144A240">
      <w:numFmt w:val="bullet"/>
      <w:lvlText w:val="•"/>
      <w:lvlJc w:val="left"/>
      <w:pPr>
        <w:ind w:left="6275" w:hanging="304"/>
      </w:pPr>
      <w:rPr>
        <w:rFonts w:hint="default"/>
        <w:lang w:val="ru-RU" w:eastAsia="en-US" w:bidi="ar-SA"/>
      </w:rPr>
    </w:lvl>
    <w:lvl w:ilvl="7" w:tplc="121AAE8E">
      <w:numFmt w:val="bullet"/>
      <w:lvlText w:val="•"/>
      <w:lvlJc w:val="left"/>
      <w:pPr>
        <w:ind w:left="7222" w:hanging="304"/>
      </w:pPr>
      <w:rPr>
        <w:rFonts w:hint="default"/>
        <w:lang w:val="ru-RU" w:eastAsia="en-US" w:bidi="ar-SA"/>
      </w:rPr>
    </w:lvl>
    <w:lvl w:ilvl="8" w:tplc="0CB03816">
      <w:numFmt w:val="bullet"/>
      <w:lvlText w:val="•"/>
      <w:lvlJc w:val="left"/>
      <w:pPr>
        <w:ind w:left="8169" w:hanging="30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mirrorMargin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73119"/>
    <w:rsid w:val="000718BA"/>
    <w:rsid w:val="00073119"/>
    <w:rsid w:val="00183E89"/>
    <w:rsid w:val="001D1A5B"/>
    <w:rsid w:val="00256EC5"/>
    <w:rsid w:val="00280F04"/>
    <w:rsid w:val="004D08D2"/>
    <w:rsid w:val="004F61EB"/>
    <w:rsid w:val="005873A9"/>
    <w:rsid w:val="005B3CF8"/>
    <w:rsid w:val="005F31C6"/>
    <w:rsid w:val="005F719B"/>
    <w:rsid w:val="00793C34"/>
    <w:rsid w:val="007B6230"/>
    <w:rsid w:val="008E1FEC"/>
    <w:rsid w:val="00947507"/>
    <w:rsid w:val="00A11949"/>
    <w:rsid w:val="00AF2E3C"/>
    <w:rsid w:val="00B21181"/>
    <w:rsid w:val="00B54691"/>
    <w:rsid w:val="00C041C5"/>
    <w:rsid w:val="00D07CB3"/>
    <w:rsid w:val="00D10E60"/>
    <w:rsid w:val="00DC462F"/>
    <w:rsid w:val="00E617C7"/>
    <w:rsid w:val="00F3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5B6E4"/>
  <w15:docId w15:val="{621AF9ED-A978-40A5-8B8E-13977F768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uiPriority w:val="99"/>
    <w:unhideWhenUsed/>
    <w:rsid w:val="004F61E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33B2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3B2E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868FB1-1539-4800-A359-0A8A5C1B9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1151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</cp:lastModifiedBy>
  <cp:revision>16</cp:revision>
  <cp:lastPrinted>2026-07-20T09:42:00Z</cp:lastPrinted>
  <dcterms:created xsi:type="dcterms:W3CDTF">2026-05-29T09:42:00Z</dcterms:created>
  <dcterms:modified xsi:type="dcterms:W3CDTF">2026-07-20T09:42:00Z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2026-05-21T00:00:00Z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2026-05-29T00:00:00Z</vt:filetime>
  </property>
  <property fmtid="{D5CDD505-2E9C-101B-9397-08002B2CF9AE}" pid="5" name="Producer">
    <vt:lpwstr>3-Heights(TM) PDF Security Shell 4.8.25.2 (http://www.pdf-tools.com)</vt:lpwstr>
  </property>
</Properties>
</file>