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B" w:rsidRPr="006A50E0" w:rsidRDefault="00514CAB" w:rsidP="00514C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rFonts w:ascii="Times New Roman" w:hAnsi="Times New Roman" w:cs="Times New Roman"/>
          <w:b/>
          <w:noProof/>
          <w:color w:val="262626"/>
          <w:sz w:val="28"/>
          <w:szCs w:val="28"/>
        </w:rPr>
        <w:drawing>
          <wp:inline distT="0" distB="0" distL="0" distR="0" wp14:anchorId="70E16EB1" wp14:editId="136076A9">
            <wp:extent cx="504825" cy="619125"/>
            <wp:effectExtent l="0" t="0" r="9525" b="9525"/>
            <wp:docPr id="1" name="Рисунок 1" descr="Gerb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514CAB" w:rsidRPr="00514CAB" w:rsidRDefault="00C6097D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="00514CAB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86696">
        <w:rPr>
          <w:rFonts w:ascii="Times New Roman" w:hAnsi="Times New Roman" w:cs="Times New Roman"/>
          <w:sz w:val="28"/>
          <w:szCs w:val="28"/>
        </w:rPr>
        <w:t>третьего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7846AC" w:rsidRDefault="007846AC" w:rsidP="007338E5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Default="007338E5" w:rsidP="007338E5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7846AC">
        <w:rPr>
          <w:rFonts w:ascii="Times New Roman" w:hAnsi="Times New Roman" w:cs="Times New Roman"/>
          <w:b/>
          <w:color w:val="0D0D0D"/>
          <w:sz w:val="28"/>
          <w:szCs w:val="28"/>
        </w:rPr>
        <w:t>25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C22F8">
        <w:rPr>
          <w:rFonts w:ascii="Times New Roman" w:hAnsi="Times New Roman" w:cs="Times New Roman"/>
          <w:b/>
          <w:color w:val="0D0D0D"/>
          <w:sz w:val="28"/>
          <w:szCs w:val="28"/>
        </w:rPr>
        <w:t>сентября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786696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7846A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7846A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FC6E2E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</w:p>
    <w:p w:rsidR="00D54AA8" w:rsidRPr="00514CAB" w:rsidRDefault="00D54AA8" w:rsidP="00514CAB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Pr="00C6097D" w:rsidRDefault="00703CDA" w:rsidP="000C22F8">
      <w:pPr>
        <w:pStyle w:val="1"/>
        <w:ind w:right="2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/>
      <w:r w:rsidR="00C6097D" w:rsidRPr="00C6097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E405D">
        <w:rPr>
          <w:rFonts w:ascii="Times New Roman" w:hAnsi="Times New Roman" w:cs="Times New Roman"/>
          <w:color w:val="auto"/>
          <w:sz w:val="28"/>
          <w:szCs w:val="28"/>
        </w:rPr>
        <w:t xml:space="preserve">прекращении полномочий </w:t>
      </w:r>
      <w:r w:rsidR="00C6097D">
        <w:rPr>
          <w:rFonts w:ascii="Times New Roman" w:hAnsi="Times New Roman" w:cs="Times New Roman"/>
          <w:color w:val="auto"/>
          <w:sz w:val="28"/>
          <w:szCs w:val="28"/>
        </w:rPr>
        <w:t>депутатов Совет</w:t>
      </w:r>
      <w:r w:rsidR="005E405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6097D">
        <w:rPr>
          <w:rFonts w:ascii="Times New Roman" w:hAnsi="Times New Roman" w:cs="Times New Roman"/>
          <w:color w:val="auto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  <w:r w:rsidR="005E4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696">
        <w:rPr>
          <w:rFonts w:ascii="Times New Roman" w:hAnsi="Times New Roman" w:cs="Times New Roman"/>
          <w:color w:val="auto"/>
          <w:sz w:val="28"/>
          <w:szCs w:val="28"/>
        </w:rPr>
        <w:t>второго</w:t>
      </w:r>
      <w:r w:rsidR="005E405D">
        <w:rPr>
          <w:rFonts w:ascii="Times New Roman" w:hAnsi="Times New Roman" w:cs="Times New Roman"/>
          <w:color w:val="auto"/>
          <w:sz w:val="28"/>
          <w:szCs w:val="28"/>
        </w:rPr>
        <w:t xml:space="preserve"> созыва</w:t>
      </w:r>
    </w:p>
    <w:p w:rsidR="00514CAB" w:rsidRPr="00514CAB" w:rsidRDefault="00514CAB" w:rsidP="00514C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CAB" w:rsidRPr="00CD0F6C" w:rsidRDefault="005E405D" w:rsidP="00CE485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 октября 2003 г. №131-ФЗ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12 июня 2002 г. N 67-ФЗ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области от 31 октября 2005 г. N 107-ЗСО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>"О выборах в органы местного самоуправления Саратовской области"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Уставом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Натальинского муниципального образования Балаковского </w:t>
      </w:r>
      <w:r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Саратовской области, решением территориальной избирательной комиссии Балаковского муниципального района </w:t>
      </w:r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D1EF8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сентября 20</w:t>
      </w:r>
      <w:r w:rsidR="00786696">
        <w:rPr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7338E5" w:rsidRPr="00DD1EF8">
        <w:rPr>
          <w:rFonts w:ascii="Times New Roman" w:hAnsi="Times New Roman" w:cs="Times New Roman"/>
          <w:b w:val="0"/>
          <w:color w:val="auto"/>
          <w:sz w:val="28"/>
          <w:szCs w:val="28"/>
        </w:rPr>
        <w:t>№ 01-09/14</w:t>
      </w:r>
      <w:r w:rsidR="00DD1EF8" w:rsidRPr="00DD1EF8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7338E5" w:rsidRPr="00DD1EF8">
        <w:rPr>
          <w:rFonts w:ascii="Times New Roman" w:hAnsi="Times New Roman" w:cs="Times New Roman"/>
          <w:b w:val="0"/>
          <w:color w:val="auto"/>
          <w:sz w:val="28"/>
          <w:szCs w:val="28"/>
        </w:rPr>
        <w:t>-Р</w:t>
      </w:r>
      <w:r w:rsidR="007866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установлении общих результатов выборов депутатов в Совет </w:t>
      </w:r>
      <w:proofErr w:type="spellStart"/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>Балаковского</w:t>
      </w:r>
      <w:proofErr w:type="spellEnd"/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 </w:t>
      </w:r>
      <w:r w:rsidR="00786696">
        <w:rPr>
          <w:rFonts w:ascii="Times New Roman" w:hAnsi="Times New Roman" w:cs="Times New Roman"/>
          <w:b w:val="0"/>
          <w:color w:val="auto"/>
          <w:sz w:val="28"/>
          <w:szCs w:val="28"/>
        </w:rPr>
        <w:t>третьего</w:t>
      </w:r>
      <w:r w:rsidR="007338E5" w:rsidRPr="007338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созыва»</w:t>
      </w:r>
      <w:r w:rsidR="00CE4853"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514CAB"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="00514CAB"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514CAB"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514CAB"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>Балаковского</w:t>
      </w:r>
      <w:proofErr w:type="spellEnd"/>
      <w:r w:rsidR="00514CAB"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514CAB" w:rsidRPr="00514CAB" w:rsidRDefault="00514CAB" w:rsidP="0078669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712A25" w:rsidRDefault="00514CAB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>1.</w:t>
      </w:r>
      <w:bookmarkStart w:id="1" w:name="sub_402"/>
      <w:r w:rsidR="00CE4853">
        <w:rPr>
          <w:rFonts w:ascii="Times New Roman" w:hAnsi="Times New Roman" w:cs="Times New Roman"/>
          <w:sz w:val="28"/>
          <w:szCs w:val="28"/>
        </w:rPr>
        <w:t xml:space="preserve"> Признать прекращенными полномочия депутатов Совета Натальинского муниципального образования Балаковского муниципального района Саратовской области </w:t>
      </w:r>
      <w:r w:rsidR="00786696">
        <w:rPr>
          <w:rFonts w:ascii="Times New Roman" w:hAnsi="Times New Roman" w:cs="Times New Roman"/>
          <w:sz w:val="28"/>
          <w:szCs w:val="28"/>
        </w:rPr>
        <w:t>второг</w:t>
      </w:r>
      <w:r w:rsidR="000C22F8">
        <w:rPr>
          <w:rFonts w:ascii="Times New Roman" w:hAnsi="Times New Roman" w:cs="Times New Roman"/>
          <w:sz w:val="28"/>
          <w:szCs w:val="28"/>
        </w:rPr>
        <w:t>о</w:t>
      </w:r>
      <w:r w:rsidR="00CE4853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1C3703" w:rsidRDefault="001C3703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принятия</w:t>
      </w:r>
      <w:r w:rsidR="00CE4853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>
        <w:rPr>
          <w:rFonts w:ascii="Times New Roman" w:hAnsi="Times New Roman"/>
          <w:sz w:val="28"/>
          <w:szCs w:val="28"/>
        </w:rPr>
        <w:t>.</w:t>
      </w:r>
    </w:p>
    <w:p w:rsidR="00712A25" w:rsidRDefault="00712A25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53" w:rsidRPr="00712A25" w:rsidRDefault="00CE4853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22" w:rsidRDefault="000E33F8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002E9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712A25" w:rsidRDefault="00434F22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002E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E9" w:rsidRPr="00C36202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514CAB" w:rsidRPr="00C362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0DDA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870DDA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870DDA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7846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0DDA" w:rsidRPr="00C362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0E33F8">
        <w:rPr>
          <w:rFonts w:ascii="Times New Roman" w:hAnsi="Times New Roman" w:cs="Times New Roman"/>
          <w:b/>
          <w:sz w:val="28"/>
          <w:szCs w:val="28"/>
        </w:rPr>
        <w:t>А.В. Аникеев</w:t>
      </w:r>
    </w:p>
    <w:p w:rsidR="00703CDA" w:rsidRPr="007A06AB" w:rsidRDefault="00703CDA" w:rsidP="00703CDA">
      <w:pPr>
        <w:rPr>
          <w:rFonts w:ascii="Times New Roman" w:hAnsi="Times New Roman" w:cs="Times New Roman"/>
          <w:sz w:val="22"/>
          <w:szCs w:val="22"/>
        </w:rPr>
      </w:pPr>
      <w:r w:rsidRPr="007A06AB">
        <w:rPr>
          <w:rFonts w:ascii="Times New Roman" w:hAnsi="Times New Roman" w:cs="Times New Roman"/>
          <w:sz w:val="22"/>
          <w:szCs w:val="22"/>
        </w:rPr>
        <w:t xml:space="preserve">Обнародовано 29.09.2023 г. </w:t>
      </w:r>
    </w:p>
    <w:p w:rsidR="00703CDA" w:rsidRDefault="00703CDA" w:rsidP="00D54AA8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03CDA" w:rsidSect="00D54AA8">
      <w:pgSz w:w="11906" w:h="16838"/>
      <w:pgMar w:top="992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6"/>
    <w:rsid w:val="000C22F8"/>
    <w:rsid w:val="000C23A1"/>
    <w:rsid w:val="000E33F8"/>
    <w:rsid w:val="00125130"/>
    <w:rsid w:val="0014228E"/>
    <w:rsid w:val="00151F2D"/>
    <w:rsid w:val="00156B81"/>
    <w:rsid w:val="001737B4"/>
    <w:rsid w:val="001C3703"/>
    <w:rsid w:val="00256642"/>
    <w:rsid w:val="002B3F47"/>
    <w:rsid w:val="00335C32"/>
    <w:rsid w:val="003B6DE0"/>
    <w:rsid w:val="003F0341"/>
    <w:rsid w:val="00434F22"/>
    <w:rsid w:val="00463F10"/>
    <w:rsid w:val="004B21FB"/>
    <w:rsid w:val="00514CAB"/>
    <w:rsid w:val="005C785E"/>
    <w:rsid w:val="005E405D"/>
    <w:rsid w:val="006477F6"/>
    <w:rsid w:val="007034DE"/>
    <w:rsid w:val="00703CDA"/>
    <w:rsid w:val="00712A25"/>
    <w:rsid w:val="00716A04"/>
    <w:rsid w:val="00723D68"/>
    <w:rsid w:val="007338E5"/>
    <w:rsid w:val="00737852"/>
    <w:rsid w:val="0076172A"/>
    <w:rsid w:val="007846AC"/>
    <w:rsid w:val="00786696"/>
    <w:rsid w:val="007B6456"/>
    <w:rsid w:val="00870DDA"/>
    <w:rsid w:val="00950AFA"/>
    <w:rsid w:val="00971125"/>
    <w:rsid w:val="00A312FC"/>
    <w:rsid w:val="00AC15DB"/>
    <w:rsid w:val="00AF4B62"/>
    <w:rsid w:val="00B002E9"/>
    <w:rsid w:val="00B05596"/>
    <w:rsid w:val="00C36202"/>
    <w:rsid w:val="00C6097D"/>
    <w:rsid w:val="00C610BF"/>
    <w:rsid w:val="00C75078"/>
    <w:rsid w:val="00CB4638"/>
    <w:rsid w:val="00CD0F6C"/>
    <w:rsid w:val="00CE4853"/>
    <w:rsid w:val="00D54AA8"/>
    <w:rsid w:val="00DD1EF8"/>
    <w:rsid w:val="00F87643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natu002</cp:lastModifiedBy>
  <cp:revision>19</cp:revision>
  <cp:lastPrinted>2018-09-18T09:43:00Z</cp:lastPrinted>
  <dcterms:created xsi:type="dcterms:W3CDTF">2011-11-30T04:12:00Z</dcterms:created>
  <dcterms:modified xsi:type="dcterms:W3CDTF">2023-10-02T10:29:00Z</dcterms:modified>
</cp:coreProperties>
</file>