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02" w:rsidRPr="0091229D" w:rsidRDefault="001F1F02" w:rsidP="00231389">
      <w:pPr>
        <w:spacing w:after="0" w:line="240" w:lineRule="auto"/>
        <w:ind w:left="3828"/>
        <w:jc w:val="right"/>
        <w:rPr>
          <w:rFonts w:ascii="Times New Roman" w:eastAsia="Times New Roman" w:hAnsi="Times New Roman"/>
          <w:bCs/>
          <w:szCs w:val="28"/>
          <w:lang w:eastAsia="ru-RU"/>
        </w:rPr>
      </w:pPr>
      <w:r w:rsidRPr="0091229D">
        <w:rPr>
          <w:rFonts w:ascii="Times New Roman" w:eastAsia="Times New Roman" w:hAnsi="Times New Roman"/>
          <w:bCs/>
          <w:szCs w:val="28"/>
          <w:lang w:eastAsia="ru-RU"/>
        </w:rPr>
        <w:t xml:space="preserve">Приложение </w:t>
      </w:r>
      <w:r w:rsidR="00B01E42">
        <w:rPr>
          <w:rFonts w:ascii="Times New Roman" w:eastAsia="Times New Roman" w:hAnsi="Times New Roman"/>
          <w:bCs/>
          <w:szCs w:val="28"/>
          <w:lang w:eastAsia="ru-RU"/>
        </w:rPr>
        <w:t>№</w:t>
      </w:r>
      <w:r w:rsidR="00ED353F" w:rsidRPr="0091229D">
        <w:rPr>
          <w:rFonts w:ascii="Times New Roman" w:eastAsia="Times New Roman" w:hAnsi="Times New Roman"/>
          <w:bCs/>
          <w:szCs w:val="28"/>
          <w:lang w:eastAsia="ru-RU"/>
        </w:rPr>
        <w:t>7</w:t>
      </w:r>
    </w:p>
    <w:p w:rsidR="00484ADC" w:rsidRPr="0091229D" w:rsidRDefault="001F1F02" w:rsidP="00484ADC">
      <w:pPr>
        <w:spacing w:after="0" w:line="240" w:lineRule="auto"/>
        <w:ind w:left="3828"/>
        <w:jc w:val="right"/>
        <w:rPr>
          <w:rFonts w:ascii="Times New Roman" w:eastAsia="Times New Roman" w:hAnsi="Times New Roman"/>
          <w:bCs/>
          <w:szCs w:val="28"/>
          <w:lang w:eastAsia="ru-RU"/>
        </w:rPr>
      </w:pPr>
      <w:r w:rsidRPr="0091229D">
        <w:rPr>
          <w:rFonts w:ascii="Times New Roman" w:eastAsia="Times New Roman" w:hAnsi="Times New Roman"/>
          <w:bCs/>
          <w:szCs w:val="28"/>
          <w:lang w:eastAsia="ru-RU"/>
        </w:rPr>
        <w:t xml:space="preserve">к решению </w:t>
      </w:r>
      <w:r w:rsidR="00484ADC" w:rsidRPr="0091229D">
        <w:rPr>
          <w:rFonts w:ascii="Times New Roman" w:eastAsia="Times New Roman" w:hAnsi="Times New Roman"/>
          <w:bCs/>
          <w:szCs w:val="28"/>
          <w:lang w:eastAsia="ru-RU"/>
        </w:rPr>
        <w:t xml:space="preserve">Совета </w:t>
      </w:r>
      <w:r w:rsidR="005F23E7">
        <w:rPr>
          <w:rFonts w:ascii="Times New Roman" w:eastAsia="Times New Roman" w:hAnsi="Times New Roman"/>
          <w:bCs/>
          <w:szCs w:val="28"/>
          <w:lang w:eastAsia="ru-RU"/>
        </w:rPr>
        <w:t>Натальинского</w:t>
      </w:r>
      <w:r w:rsidR="00484ADC" w:rsidRPr="0091229D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</w:p>
    <w:p w:rsidR="001F1F02" w:rsidRPr="0091229D" w:rsidRDefault="00484ADC" w:rsidP="00484ADC">
      <w:pPr>
        <w:spacing w:after="0" w:line="240" w:lineRule="auto"/>
        <w:ind w:left="3828"/>
        <w:jc w:val="right"/>
        <w:rPr>
          <w:rFonts w:ascii="Times New Roman" w:eastAsia="Times New Roman" w:hAnsi="Times New Roman"/>
          <w:bCs/>
          <w:szCs w:val="28"/>
          <w:lang w:eastAsia="ru-RU"/>
        </w:rPr>
      </w:pPr>
      <w:r w:rsidRPr="0091229D">
        <w:rPr>
          <w:rFonts w:ascii="Times New Roman" w:eastAsia="Times New Roman" w:hAnsi="Times New Roman"/>
          <w:bCs/>
          <w:szCs w:val="28"/>
          <w:lang w:eastAsia="ru-RU"/>
        </w:rPr>
        <w:t xml:space="preserve">муниципального образования </w:t>
      </w:r>
    </w:p>
    <w:p w:rsidR="00262EC0" w:rsidRDefault="00262EC0" w:rsidP="00231389">
      <w:pPr>
        <w:spacing w:after="0" w:line="240" w:lineRule="auto"/>
        <w:ind w:left="3828"/>
        <w:jc w:val="right"/>
        <w:rPr>
          <w:rFonts w:ascii="Times New Roman" w:eastAsia="Times New Roman" w:hAnsi="Times New Roman"/>
          <w:bCs/>
          <w:szCs w:val="28"/>
          <w:lang w:eastAsia="ru-RU"/>
        </w:rPr>
      </w:pPr>
      <w:r w:rsidRPr="0091229D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="00484ADC" w:rsidRPr="0091229D">
        <w:rPr>
          <w:rFonts w:ascii="Times New Roman" w:eastAsia="Times New Roman" w:hAnsi="Times New Roman"/>
          <w:bCs/>
          <w:szCs w:val="28"/>
          <w:lang w:eastAsia="ru-RU"/>
        </w:rPr>
        <w:t xml:space="preserve">«О бюджете </w:t>
      </w:r>
      <w:r w:rsidR="005F23E7">
        <w:rPr>
          <w:rFonts w:ascii="Times New Roman" w:eastAsia="Times New Roman" w:hAnsi="Times New Roman"/>
          <w:bCs/>
          <w:szCs w:val="28"/>
          <w:lang w:eastAsia="ru-RU"/>
        </w:rPr>
        <w:t>Натальинского</w:t>
      </w:r>
      <w:r w:rsidR="00484ADC" w:rsidRPr="0091229D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</w:p>
    <w:p w:rsidR="001F1F02" w:rsidRPr="0091229D" w:rsidRDefault="00484ADC" w:rsidP="00231389">
      <w:pPr>
        <w:spacing w:after="0" w:line="240" w:lineRule="auto"/>
        <w:ind w:left="3828"/>
        <w:jc w:val="right"/>
        <w:rPr>
          <w:rFonts w:ascii="Times New Roman" w:eastAsia="Times New Roman" w:hAnsi="Times New Roman"/>
          <w:bCs/>
          <w:szCs w:val="28"/>
          <w:lang w:eastAsia="ru-RU"/>
        </w:rPr>
      </w:pPr>
      <w:r w:rsidRPr="0091229D">
        <w:rPr>
          <w:rFonts w:ascii="Times New Roman" w:eastAsia="Times New Roman" w:hAnsi="Times New Roman"/>
          <w:bCs/>
          <w:szCs w:val="28"/>
          <w:lang w:eastAsia="ru-RU"/>
        </w:rPr>
        <w:t>муниципального образования</w:t>
      </w:r>
    </w:p>
    <w:p w:rsidR="001F1F02" w:rsidRPr="0091229D" w:rsidRDefault="001F1F02" w:rsidP="00231389">
      <w:pPr>
        <w:spacing w:after="0" w:line="240" w:lineRule="auto"/>
        <w:ind w:left="3828"/>
        <w:jc w:val="right"/>
        <w:rPr>
          <w:rFonts w:ascii="Times New Roman" w:eastAsia="Times New Roman" w:hAnsi="Times New Roman"/>
          <w:bCs/>
          <w:szCs w:val="28"/>
          <w:lang w:eastAsia="ru-RU"/>
        </w:rPr>
      </w:pPr>
      <w:r w:rsidRPr="0091229D">
        <w:rPr>
          <w:rFonts w:ascii="Times New Roman" w:eastAsia="Times New Roman" w:hAnsi="Times New Roman"/>
          <w:bCs/>
          <w:szCs w:val="28"/>
          <w:lang w:eastAsia="ru-RU"/>
        </w:rPr>
        <w:t>на 202</w:t>
      </w:r>
      <w:r w:rsidR="00BC3272">
        <w:rPr>
          <w:rFonts w:ascii="Times New Roman" w:eastAsia="Times New Roman" w:hAnsi="Times New Roman"/>
          <w:bCs/>
          <w:szCs w:val="28"/>
          <w:lang w:eastAsia="ru-RU"/>
        </w:rPr>
        <w:t>3</w:t>
      </w:r>
      <w:r w:rsidRPr="0091229D">
        <w:rPr>
          <w:rFonts w:ascii="Times New Roman" w:eastAsia="Times New Roman" w:hAnsi="Times New Roman"/>
          <w:bCs/>
          <w:szCs w:val="28"/>
          <w:lang w:eastAsia="ru-RU"/>
        </w:rPr>
        <w:t xml:space="preserve"> год и на плановый период</w:t>
      </w:r>
    </w:p>
    <w:p w:rsidR="001F1F02" w:rsidRPr="0091229D" w:rsidRDefault="001F1F02" w:rsidP="00231389">
      <w:pPr>
        <w:spacing w:after="0" w:line="240" w:lineRule="auto"/>
        <w:ind w:left="3828"/>
        <w:jc w:val="right"/>
        <w:rPr>
          <w:rFonts w:ascii="Times New Roman" w:eastAsia="Times New Roman" w:hAnsi="Times New Roman"/>
          <w:bCs/>
          <w:szCs w:val="28"/>
          <w:lang w:eastAsia="ru-RU"/>
        </w:rPr>
      </w:pPr>
      <w:r w:rsidRPr="0091229D">
        <w:rPr>
          <w:rFonts w:ascii="Times New Roman" w:eastAsia="Times New Roman" w:hAnsi="Times New Roman"/>
          <w:bCs/>
          <w:szCs w:val="28"/>
          <w:lang w:eastAsia="ru-RU"/>
        </w:rPr>
        <w:t>202</w:t>
      </w:r>
      <w:r w:rsidR="00BC3272">
        <w:rPr>
          <w:rFonts w:ascii="Times New Roman" w:eastAsia="Times New Roman" w:hAnsi="Times New Roman"/>
          <w:bCs/>
          <w:szCs w:val="28"/>
          <w:lang w:eastAsia="ru-RU"/>
        </w:rPr>
        <w:t>4</w:t>
      </w:r>
      <w:r w:rsidRPr="0091229D">
        <w:rPr>
          <w:rFonts w:ascii="Times New Roman" w:eastAsia="Times New Roman" w:hAnsi="Times New Roman"/>
          <w:bCs/>
          <w:szCs w:val="28"/>
          <w:lang w:eastAsia="ru-RU"/>
        </w:rPr>
        <w:t xml:space="preserve"> и 202</w:t>
      </w:r>
      <w:r w:rsidR="00BC3272">
        <w:rPr>
          <w:rFonts w:ascii="Times New Roman" w:eastAsia="Times New Roman" w:hAnsi="Times New Roman"/>
          <w:bCs/>
          <w:szCs w:val="28"/>
          <w:lang w:eastAsia="ru-RU"/>
        </w:rPr>
        <w:t>5</w:t>
      </w:r>
      <w:r w:rsidRPr="0091229D">
        <w:rPr>
          <w:rFonts w:ascii="Times New Roman" w:eastAsia="Times New Roman" w:hAnsi="Times New Roman"/>
          <w:bCs/>
          <w:szCs w:val="28"/>
          <w:lang w:eastAsia="ru-RU"/>
        </w:rPr>
        <w:t xml:space="preserve"> годов»</w:t>
      </w:r>
    </w:p>
    <w:p w:rsidR="001F1F02" w:rsidRPr="0091229D" w:rsidRDefault="001F1F02" w:rsidP="00231389">
      <w:pPr>
        <w:spacing w:after="0" w:line="240" w:lineRule="auto"/>
        <w:ind w:left="3828"/>
        <w:jc w:val="right"/>
        <w:rPr>
          <w:rFonts w:ascii="Times New Roman" w:eastAsia="Times New Roman" w:hAnsi="Times New Roman"/>
          <w:bCs/>
          <w:szCs w:val="28"/>
          <w:lang w:eastAsia="ru-RU"/>
        </w:rPr>
      </w:pPr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bookmarkStart w:id="0" w:name="sub_100"/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1229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Правила</w:t>
      </w:r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1229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предоставления межбюджетных трансфертов</w:t>
      </w:r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1229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из бюджета </w:t>
      </w:r>
      <w:r w:rsidR="005F23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Натальинского</w:t>
      </w:r>
      <w:r w:rsidR="00484ADC" w:rsidRPr="0091229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муниципального образования в бюджет </w:t>
      </w:r>
      <w:r w:rsidRPr="0091229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Балаковского муниципального района </w:t>
      </w:r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1229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 202</w:t>
      </w:r>
      <w:r w:rsidR="00BC327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3</w:t>
      </w:r>
      <w:r w:rsidRPr="0091229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году </w:t>
      </w:r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1229D"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  <w:t>I</w:t>
      </w:r>
      <w:r w:rsidRPr="0091229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 Общие положения</w:t>
      </w:r>
    </w:p>
    <w:bookmarkEnd w:id="0"/>
    <w:p w:rsidR="001F1F02" w:rsidRPr="0091229D" w:rsidRDefault="001F1F02" w:rsidP="004D236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1"/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Настоящие правила  разработаны в соответствии с требованиями  Бюджетного кодекса Российской Федерации и устанавливают случаи, цели, условия и порядок предоставления межбюджетных трансфертов из </w:t>
      </w:r>
      <w:r w:rsidR="00670B93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="005F23E7">
        <w:rPr>
          <w:rFonts w:ascii="Times New Roman" w:eastAsia="Times New Roman" w:hAnsi="Times New Roman"/>
          <w:sz w:val="28"/>
          <w:szCs w:val="28"/>
          <w:lang w:eastAsia="ru-RU"/>
        </w:rPr>
        <w:t>Натальинского</w:t>
      </w:r>
      <w:r w:rsidR="00670B93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(далее - бюджет поселения) </w:t>
      </w:r>
      <w:r w:rsidR="005413C5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70B93" w:rsidRPr="0091229D">
        <w:rPr>
          <w:rFonts w:ascii="Times New Roman" w:eastAsia="Times New Roman" w:hAnsi="Times New Roman"/>
          <w:sz w:val="28"/>
          <w:szCs w:val="28"/>
          <w:lang w:eastAsia="ru-RU"/>
        </w:rPr>
        <w:t>бюджет Балаковского муниципального района (далее - районный бюджет)</w:t>
      </w:r>
      <w:r w:rsidR="00BA0C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"/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Понятия и термины, используемые в настоящем Положении, применяются в значениях, установленных в Бюджетном кодексе Российской Федерации.</w:t>
      </w:r>
    </w:p>
    <w:p w:rsidR="001F1F02" w:rsidRPr="0091229D" w:rsidRDefault="001F1F02" w:rsidP="005A0E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Межбюджетные трансферты из </w:t>
      </w:r>
      <w:r w:rsidR="00985519" w:rsidRPr="0091229D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бюджета поселения районному бюджету</w:t>
      </w:r>
      <w:r w:rsidRPr="00912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предоставляются в формах, установленных статьей 142</w:t>
      </w:r>
      <w:r w:rsidR="00450441" w:rsidRPr="0091229D">
        <w:rPr>
          <w:rFonts w:ascii="Times New Roman" w:eastAsia="Times New Roman" w:hAnsi="Times New Roman"/>
          <w:bCs/>
          <w:sz w:val="28"/>
          <w:szCs w:val="28"/>
          <w:lang w:eastAsia="ru-RU"/>
        </w:rPr>
        <w:t>.5</w:t>
      </w:r>
      <w:r w:rsidRPr="00912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Бюджетного кодекса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</w:t>
      </w:r>
      <w:r w:rsidRPr="00E0386F">
        <w:rPr>
          <w:rFonts w:ascii="Times New Roman" w:eastAsia="Times New Roman" w:hAnsi="Times New Roman"/>
          <w:sz w:val="28"/>
          <w:szCs w:val="28"/>
          <w:lang w:eastAsia="ru-RU"/>
        </w:rPr>
        <w:t>аци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0386F" w:rsidRPr="00E0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86F" w:rsidRPr="00CD5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части полномочий по решению вопросов местного значения в соответствии с заключенными соглашениями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2"/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Предоставление межбюджетных трансфертов из </w:t>
      </w:r>
      <w:r w:rsidR="00985519" w:rsidRPr="0091229D"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  районному бюджету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</w:t>
      </w:r>
      <w:r w:rsidR="009D6B05" w:rsidRPr="0091229D">
        <w:rPr>
          <w:rFonts w:ascii="Times New Roman" w:eastAsia="Times New Roman" w:hAnsi="Times New Roman"/>
          <w:sz w:val="28"/>
          <w:szCs w:val="28"/>
          <w:lang w:eastAsia="ru-RU"/>
        </w:rPr>
        <w:t>ся за счет собственных доходов и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источников финансирования дефицита бюджета</w:t>
      </w:r>
      <w:r w:rsidR="00985519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9D6B05" w:rsidRPr="009122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50441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6B05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безвозмездных поступлений в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</w:t>
      </w:r>
      <w:r w:rsidR="00985519" w:rsidRPr="0091229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3" w:name="sub_13"/>
      <w:bookmarkEnd w:id="2"/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4. Распределение межбюджетных трансфертов, предоставляемых </w:t>
      </w:r>
      <w:r w:rsidR="00985519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985519" w:rsidRPr="009122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настоящими</w:t>
      </w:r>
      <w:r w:rsidR="007168E2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правилами, устанавливается приложением </w:t>
      </w:r>
      <w:r w:rsidR="00985519" w:rsidRPr="0091229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168E2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229D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355E3" w:rsidRPr="0091229D">
        <w:rPr>
          <w:rFonts w:ascii="Times New Roman" w:eastAsia="Times New Roman" w:hAnsi="Times New Roman"/>
          <w:sz w:val="28"/>
          <w:szCs w:val="28"/>
          <w:lang w:eastAsia="ar-SA"/>
        </w:rPr>
        <w:t xml:space="preserve">Иные </w:t>
      </w:r>
      <w:r w:rsidRPr="0091229D">
        <w:rPr>
          <w:rFonts w:ascii="Times New Roman" w:eastAsia="Times New Roman" w:hAnsi="Times New Roman"/>
          <w:sz w:val="28"/>
          <w:szCs w:val="28"/>
          <w:lang w:eastAsia="ar-SA"/>
        </w:rPr>
        <w:t>межбюджетны</w:t>
      </w:r>
      <w:r w:rsidR="000355E3" w:rsidRPr="0091229D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91229D">
        <w:rPr>
          <w:rFonts w:ascii="Times New Roman" w:eastAsia="Times New Roman" w:hAnsi="Times New Roman"/>
          <w:sz w:val="28"/>
          <w:szCs w:val="28"/>
          <w:lang w:eastAsia="ar-SA"/>
        </w:rPr>
        <w:t xml:space="preserve"> трансферт</w:t>
      </w:r>
      <w:r w:rsidR="000355E3" w:rsidRPr="0091229D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="007168E2" w:rsidRPr="0091229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355E3" w:rsidRPr="0091229D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предоставляемые из бюджета </w:t>
      </w:r>
      <w:r w:rsidR="005F23E7">
        <w:rPr>
          <w:rFonts w:ascii="Times New Roman" w:eastAsia="Times New Roman" w:hAnsi="Times New Roman"/>
          <w:sz w:val="28"/>
          <w:szCs w:val="28"/>
          <w:lang w:eastAsia="ar-SA"/>
        </w:rPr>
        <w:t>Натальинского</w:t>
      </w:r>
      <w:r w:rsidR="000355E3" w:rsidRPr="0091229D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образования в районный бюджет Балаковского муниципального района на</w:t>
      </w:r>
      <w:r w:rsidR="007168E2" w:rsidRPr="0091229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1229D">
        <w:rPr>
          <w:rFonts w:ascii="Times New Roman" w:hAnsi="Times New Roman"/>
          <w:bCs/>
          <w:sz w:val="28"/>
          <w:szCs w:val="28"/>
          <w:lang w:eastAsia="ru-RU"/>
        </w:rPr>
        <w:t>202</w:t>
      </w:r>
      <w:r w:rsidR="00BC3272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91229D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 w:rsidRPr="0091229D">
        <w:rPr>
          <w:rFonts w:ascii="Times New Roman" w:eastAsia="Times New Roman" w:hAnsi="Times New Roman"/>
          <w:sz w:val="28"/>
          <w:szCs w:val="28"/>
          <w:lang w:eastAsia="ar-SA"/>
        </w:rPr>
        <w:t xml:space="preserve">» к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решению С</w:t>
      </w:r>
      <w:r w:rsidR="000355E3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</w:t>
      </w:r>
      <w:r w:rsidR="005F23E7">
        <w:rPr>
          <w:rFonts w:ascii="Times New Roman" w:eastAsia="Times New Roman" w:hAnsi="Times New Roman"/>
          <w:sz w:val="28"/>
          <w:szCs w:val="28"/>
          <w:lang w:eastAsia="ru-RU"/>
        </w:rPr>
        <w:t>Натальинского</w:t>
      </w:r>
      <w:r w:rsidR="000355E3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Балаковского муниципального района «О бюджете </w:t>
      </w:r>
      <w:r w:rsidR="005F23E7">
        <w:rPr>
          <w:rFonts w:ascii="Times New Roman" w:eastAsia="Times New Roman" w:hAnsi="Times New Roman"/>
          <w:sz w:val="28"/>
          <w:szCs w:val="28"/>
          <w:lang w:eastAsia="ru-RU"/>
        </w:rPr>
        <w:t>Натальинского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0355E3" w:rsidRPr="0091229D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BC327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BC32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BC327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="009F3030" w:rsidRPr="0091229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межбюджетных трансфертов, предоставляемых </w:t>
      </w:r>
      <w:r w:rsidR="00B3492A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B3492A" w:rsidRPr="009122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настоящими</w:t>
      </w:r>
      <w:r w:rsidR="00DF7878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правилами, может быть установлено сводной бюджетной росписью </w:t>
      </w:r>
      <w:r w:rsidR="005F23E7">
        <w:rPr>
          <w:rFonts w:ascii="Times New Roman" w:eastAsia="Times New Roman" w:hAnsi="Times New Roman"/>
          <w:sz w:val="28"/>
          <w:szCs w:val="28"/>
          <w:lang w:eastAsia="ru-RU"/>
        </w:rPr>
        <w:t>Натальинского</w:t>
      </w:r>
      <w:r w:rsidR="00B3492A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, с последующим отражением в приложении </w:t>
      </w:r>
      <w:r w:rsidR="00B3492A" w:rsidRPr="0091229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к решению о бюджете, в следующих случаях:</w:t>
      </w:r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200"/>
      <w:bookmarkEnd w:id="3"/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F7878" w:rsidRPr="0091229D">
        <w:rPr>
          <w:rFonts w:ascii="Times New Roman" w:eastAsia="Times New Roman" w:hAnsi="Times New Roman"/>
          <w:sz w:val="28"/>
          <w:szCs w:val="28"/>
          <w:lang w:eastAsia="ru-RU"/>
        </w:rPr>
        <w:t>безвозмездных поступлений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</w:t>
      </w:r>
      <w:r w:rsidR="00B3492A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решение вопросов местного значения </w:t>
      </w:r>
      <w:r w:rsidR="005F23E7">
        <w:rPr>
          <w:rFonts w:ascii="Times New Roman" w:eastAsia="Times New Roman" w:hAnsi="Times New Roman"/>
          <w:sz w:val="28"/>
          <w:szCs w:val="28"/>
          <w:lang w:eastAsia="ru-RU"/>
        </w:rPr>
        <w:t>Натальинского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B3492A" w:rsidRPr="0091229D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осуществление полномочий по решению которых передано, в соответствии с действующим законодательством Российской Федерации, органам местного самоуправления Балаковского муниципального района;</w:t>
      </w:r>
      <w:bookmarkStart w:id="5" w:name="_GoBack"/>
      <w:bookmarkEnd w:id="5"/>
    </w:p>
    <w:p w:rsidR="00B3492A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568C9" w:rsidRPr="00912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12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перераспределения межбюджетных трансфертов в пределах общей суммы предусмотренной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сводной бюджетной росписью </w:t>
      </w:r>
      <w:r w:rsidR="005F23E7">
        <w:rPr>
          <w:rFonts w:ascii="Times New Roman" w:eastAsia="Times New Roman" w:hAnsi="Times New Roman"/>
          <w:sz w:val="28"/>
          <w:szCs w:val="28"/>
          <w:lang w:eastAsia="ru-RU"/>
        </w:rPr>
        <w:t>Натальинского</w:t>
      </w:r>
      <w:r w:rsidR="00B3492A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предоставление межбюджетных трансфертов </w:t>
      </w:r>
      <w:r w:rsidR="00B3492A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B3492A" w:rsidRPr="009122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текущем финансово</w:t>
      </w:r>
      <w:r w:rsidR="00B3492A" w:rsidRPr="0091229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3492A" w:rsidRPr="009122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6. Расчет распределения межбю</w:t>
      </w:r>
      <w:r w:rsidR="00B3492A" w:rsidRPr="0091229D">
        <w:rPr>
          <w:rFonts w:ascii="Times New Roman" w:eastAsia="Times New Roman" w:hAnsi="Times New Roman"/>
          <w:sz w:val="28"/>
          <w:szCs w:val="28"/>
          <w:lang w:eastAsia="ru-RU"/>
        </w:rPr>
        <w:t>джетных трансфертов производится</w:t>
      </w:r>
      <w:r w:rsidRPr="0091229D">
        <w:rPr>
          <w:rFonts w:ascii="Times New Roman" w:eastAsia="Times New Roman" w:hAnsi="Times New Roman"/>
          <w:sz w:val="28"/>
          <w:szCs w:val="28"/>
          <w:lang w:eastAsia="ar-SA"/>
        </w:rPr>
        <w:t xml:space="preserve"> на основании методики, утверждаемой нормативным правовым актом комитета финансов администрации Балаковского муниципального района, на основании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бюджетного законодательства Российской Федерации</w:t>
      </w:r>
      <w:r w:rsidRPr="0091229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9122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Цели предоставления межбюджетных трансфертов</w:t>
      </w:r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1F02" w:rsidRPr="0091229D" w:rsidRDefault="001F1F02" w:rsidP="000506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Межбюджетные трансферты из </w:t>
      </w:r>
      <w:r w:rsidR="00985519" w:rsidRPr="0091229D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бюджета поселения  районному бюджету</w:t>
      </w:r>
      <w:r w:rsidR="000506E8" w:rsidRPr="00912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предоставляются с целью </w:t>
      </w:r>
      <w:r w:rsidRPr="0091229D">
        <w:rPr>
          <w:rFonts w:ascii="Times New Roman" w:eastAsia="Times New Roman" w:hAnsi="Times New Roman"/>
          <w:sz w:val="28"/>
          <w:szCs w:val="28"/>
          <w:lang w:eastAsia="ar-SA"/>
        </w:rPr>
        <w:t xml:space="preserve">обеспечения расходных обязательств, возникающих при </w:t>
      </w:r>
      <w:r w:rsidRPr="0091229D">
        <w:rPr>
          <w:rFonts w:ascii="Times New Roman" w:hAnsi="Times New Roman"/>
          <w:sz w:val="28"/>
          <w:szCs w:val="28"/>
          <w:lang w:eastAsia="ru-RU"/>
        </w:rPr>
        <w:t xml:space="preserve">осуществлении органами местного самоуправления </w:t>
      </w:r>
      <w:r w:rsidR="00206C4C" w:rsidRPr="0091229D">
        <w:rPr>
          <w:rFonts w:ascii="Times New Roman" w:hAnsi="Times New Roman"/>
          <w:sz w:val="28"/>
          <w:szCs w:val="28"/>
          <w:lang w:eastAsia="ru-RU"/>
        </w:rPr>
        <w:t>района</w:t>
      </w:r>
      <w:r w:rsidRPr="0091229D">
        <w:rPr>
          <w:rFonts w:ascii="Times New Roman" w:hAnsi="Times New Roman"/>
          <w:sz w:val="28"/>
          <w:szCs w:val="28"/>
          <w:lang w:eastAsia="ru-RU"/>
        </w:rPr>
        <w:t xml:space="preserve"> полномочий по решению вопросов местного значения поселения</w:t>
      </w:r>
      <w:r w:rsidR="000506E8" w:rsidRPr="0091229D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заключенными соглашениями</w:t>
      </w:r>
      <w:r w:rsidRPr="0091229D">
        <w:rPr>
          <w:rFonts w:ascii="Times New Roman" w:hAnsi="Times New Roman"/>
          <w:sz w:val="28"/>
          <w:szCs w:val="28"/>
          <w:lang w:eastAsia="ru-RU"/>
        </w:rPr>
        <w:t>.</w:t>
      </w:r>
    </w:p>
    <w:p w:rsidR="001F1F02" w:rsidRPr="0091229D" w:rsidRDefault="001F1F02" w:rsidP="00E47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9122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Случаи и условия</w:t>
      </w:r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межбюджетных трансфертов</w:t>
      </w:r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21"/>
      <w:bookmarkEnd w:id="4"/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1. Межбюджетные трансферты могут предоставляться </w:t>
      </w:r>
      <w:r w:rsidR="00206C4C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206C4C" w:rsidRPr="009122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B44F2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</w:t>
      </w:r>
      <w:bookmarkStart w:id="7" w:name="sub_22"/>
      <w:bookmarkEnd w:id="6"/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передачи осуществления полномочий (части полномочий) по решению вопросов местного значения </w:t>
      </w:r>
      <w:r w:rsidR="005F23E7">
        <w:rPr>
          <w:rFonts w:ascii="Times New Roman" w:eastAsia="Times New Roman" w:hAnsi="Times New Roman"/>
          <w:sz w:val="28"/>
          <w:szCs w:val="28"/>
          <w:lang w:eastAsia="ru-RU"/>
        </w:rPr>
        <w:t>Натальинского</w:t>
      </w:r>
      <w:r w:rsidR="00206C4C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органам местного самоуправления Балаковского муниципального района в соответст</w:t>
      </w:r>
      <w:r w:rsidR="00206C4C" w:rsidRPr="0091229D">
        <w:rPr>
          <w:rFonts w:ascii="Times New Roman" w:eastAsia="Times New Roman" w:hAnsi="Times New Roman"/>
          <w:sz w:val="28"/>
          <w:szCs w:val="28"/>
          <w:lang w:eastAsia="ru-RU"/>
        </w:rPr>
        <w:t>вии с заключенными соглашениями.</w:t>
      </w:r>
    </w:p>
    <w:p w:rsidR="001F1F02" w:rsidRPr="0091229D" w:rsidRDefault="00192A08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1F02" w:rsidRPr="0091229D">
        <w:rPr>
          <w:rFonts w:ascii="Times New Roman" w:eastAsia="Times New Roman" w:hAnsi="Times New Roman"/>
          <w:sz w:val="28"/>
          <w:szCs w:val="28"/>
          <w:lang w:eastAsia="ru-RU"/>
        </w:rPr>
        <w:t>. Предоставление межбюджетных трансфертов из бюджета</w:t>
      </w:r>
      <w:r w:rsidR="00373E07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1F1F02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собственных доходов и источников финансирования дефицита бюджета</w:t>
      </w:r>
      <w:r w:rsidR="009C3DD9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1F1F02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при наличии финансовых возможностей бюджета</w:t>
      </w:r>
      <w:r w:rsidR="00373E07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1F1F02" w:rsidRPr="009122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8" w:name="sub_300"/>
      <w:bookmarkEnd w:id="7"/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9122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Порядок предоставления и расходования</w:t>
      </w:r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иных межбюджетных трансфертов</w:t>
      </w:r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31"/>
      <w:bookmarkEnd w:id="8"/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1. Межбюджетные трансферты в случаях, определенных настоящими</w:t>
      </w:r>
      <w:r w:rsidR="00D33666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правилами, предоставляются </w:t>
      </w:r>
      <w:r w:rsidR="00425747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425747" w:rsidRPr="009122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лимитов бюджетных обязательств, предусмотренных главным распорядителям средств бюджета </w:t>
      </w:r>
      <w:r w:rsidR="005F23E7">
        <w:rPr>
          <w:rFonts w:ascii="Times New Roman" w:eastAsia="Times New Roman" w:hAnsi="Times New Roman"/>
          <w:sz w:val="28"/>
          <w:szCs w:val="28"/>
          <w:lang w:eastAsia="ru-RU"/>
        </w:rPr>
        <w:t>Натальинского</w:t>
      </w:r>
      <w:r w:rsidR="00425747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данные цели.</w:t>
      </w:r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32"/>
      <w:bookmarkEnd w:id="9"/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2. Межбюджетные трансферты в случаях, определенных настоящими</w:t>
      </w:r>
      <w:r w:rsidR="00D33666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правилами, перечисляются главным распорядител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м средств бюджета </w:t>
      </w:r>
      <w:r w:rsidR="00425747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на лицевые счета, открытые </w:t>
      </w:r>
      <w:r w:rsidR="00425747" w:rsidRPr="0091229D">
        <w:rPr>
          <w:rFonts w:ascii="Times New Roman" w:eastAsia="Times New Roman" w:hAnsi="Times New Roman"/>
          <w:sz w:val="28"/>
          <w:szCs w:val="28"/>
          <w:lang w:eastAsia="ru-RU"/>
        </w:rPr>
        <w:t>району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в управлении Федерального казначейства по Саратовской области для кассового обслуживания исполнения </w:t>
      </w:r>
      <w:r w:rsidR="00425747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425747" w:rsidRPr="009122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согласно пункта</w:t>
      </w:r>
      <w:proofErr w:type="gramEnd"/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3 данного раздела.</w:t>
      </w:r>
    </w:p>
    <w:p w:rsidR="001F1F02" w:rsidRPr="0091229D" w:rsidRDefault="001F1F02" w:rsidP="004D236A">
      <w:pPr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Главны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распорядител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бюджета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т перечисление межбюджетных трансфертов из бюджета 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районный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D33666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в следующем порядке:</w:t>
      </w:r>
    </w:p>
    <w:p w:rsidR="001F1F02" w:rsidRPr="0091229D" w:rsidRDefault="001F1F02" w:rsidP="004D236A">
      <w:pPr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на осуществление переданных полномочий (части полномочий) по решению вопросов местного значения в соответствии с заключенными соглашениями - согласно заявке на перечисление иных межбюджетных трансфертов по форме, утвержденной нормативным правовым актом комитета финансов администрации Балаковского муниципального района с приложением подтверждающих документов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33"/>
      <w:bookmarkEnd w:id="10"/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Расходование органами местного самоуправления 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трансфертов, предоставляемых в соответствии с настоящими</w:t>
      </w:r>
      <w:r w:rsidR="00461F2D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правилами, производится на основе уведомлений об изменении бюджетных ассигнований и лимитов бюджетных обязательств по межбюджетным трансфертам, поступившим в доход 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бюджета, в соответствии со сводной бюджетной росписью и лимитами бюджетных обязательств, с обязательным отражением источника финансирования в платежных документах.</w:t>
      </w:r>
      <w:proofErr w:type="gramEnd"/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5. Не использованные по состоянию на 1 января текущего финансового года межбюджетные трансферты подлежат возврату в доход бюджета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первых 10 рабочих дней текущего финансового года.</w:t>
      </w:r>
    </w:p>
    <w:p w:rsidR="001F1F02" w:rsidRPr="0091229D" w:rsidRDefault="001F1F02" w:rsidP="004D236A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35"/>
      <w:bookmarkEnd w:id="11"/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6. Отчет об использовании полученных межбюджетных трансфертов  предоставля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главными распорядителями средств </w:t>
      </w:r>
      <w:r w:rsidR="00970F22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бюджета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одновременно с отчетом об исполнении бюджета </w:t>
      </w:r>
      <w:r w:rsidR="00970F22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распорядителя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в комитет финансов администрации Балаковского муниципального района.</w:t>
      </w:r>
    </w:p>
    <w:bookmarkEnd w:id="12"/>
    <w:p w:rsidR="001F1F02" w:rsidRPr="0091229D" w:rsidRDefault="001F1F02" w:rsidP="004D23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7. Межбюджетные трансферты носят целевой характер и не подлежат направлению на иные цели.</w:t>
      </w:r>
    </w:p>
    <w:p w:rsidR="001F1F02" w:rsidRDefault="001F1F02" w:rsidP="008B2807">
      <w:pPr>
        <w:spacing w:after="0" w:line="240" w:lineRule="auto"/>
        <w:ind w:firstLine="708"/>
        <w:jc w:val="both"/>
      </w:pP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8. В случае использования межбюджетных трансфертов не по целевому назначению соответствующие средства взыскиваются в бюджет 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комитетом финансов администрации Балаковского муниципального района.</w:t>
      </w:r>
    </w:p>
    <w:p w:rsidR="001E394D" w:rsidRDefault="001E394D"/>
    <w:sectPr w:rsidR="001E394D" w:rsidSect="00484AD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6C7" w:rsidRDefault="009D66C7">
      <w:pPr>
        <w:spacing w:after="0" w:line="240" w:lineRule="auto"/>
      </w:pPr>
      <w:r>
        <w:separator/>
      </w:r>
    </w:p>
  </w:endnote>
  <w:endnote w:type="continuationSeparator" w:id="1">
    <w:p w:rsidR="009D66C7" w:rsidRDefault="009D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6C7" w:rsidRDefault="009D66C7">
      <w:pPr>
        <w:spacing w:after="0" w:line="240" w:lineRule="auto"/>
      </w:pPr>
      <w:r>
        <w:separator/>
      </w:r>
    </w:p>
  </w:footnote>
  <w:footnote w:type="continuationSeparator" w:id="1">
    <w:p w:rsidR="009D66C7" w:rsidRDefault="009D6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E36E4"/>
    <w:multiLevelType w:val="hybridMultilevel"/>
    <w:tmpl w:val="B97446E0"/>
    <w:lvl w:ilvl="0" w:tplc="EC9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1F1F02"/>
    <w:rsid w:val="000355E3"/>
    <w:rsid w:val="000506E8"/>
    <w:rsid w:val="000C0F6B"/>
    <w:rsid w:val="00192A08"/>
    <w:rsid w:val="001E394D"/>
    <w:rsid w:val="001F1F02"/>
    <w:rsid w:val="00206C4C"/>
    <w:rsid w:val="00262EC0"/>
    <w:rsid w:val="002B16F4"/>
    <w:rsid w:val="002D2572"/>
    <w:rsid w:val="00373E07"/>
    <w:rsid w:val="003F3D5E"/>
    <w:rsid w:val="00404FAC"/>
    <w:rsid w:val="00425747"/>
    <w:rsid w:val="00450441"/>
    <w:rsid w:val="00461F2D"/>
    <w:rsid w:val="00484ADC"/>
    <w:rsid w:val="005413C5"/>
    <w:rsid w:val="00591335"/>
    <w:rsid w:val="005F23E7"/>
    <w:rsid w:val="00670B93"/>
    <w:rsid w:val="0069627E"/>
    <w:rsid w:val="006E7952"/>
    <w:rsid w:val="007168E2"/>
    <w:rsid w:val="008568C9"/>
    <w:rsid w:val="00876458"/>
    <w:rsid w:val="008D44FC"/>
    <w:rsid w:val="0091229D"/>
    <w:rsid w:val="00970F22"/>
    <w:rsid w:val="00985519"/>
    <w:rsid w:val="009C3DD9"/>
    <w:rsid w:val="009D66C7"/>
    <w:rsid w:val="009D6B05"/>
    <w:rsid w:val="009D7364"/>
    <w:rsid w:val="009F3030"/>
    <w:rsid w:val="00AB44F2"/>
    <w:rsid w:val="00B01E42"/>
    <w:rsid w:val="00B3492A"/>
    <w:rsid w:val="00B52D30"/>
    <w:rsid w:val="00BA0CB0"/>
    <w:rsid w:val="00BC3272"/>
    <w:rsid w:val="00D33666"/>
    <w:rsid w:val="00D66244"/>
    <w:rsid w:val="00DF7878"/>
    <w:rsid w:val="00E0386F"/>
    <w:rsid w:val="00ED353F"/>
    <w:rsid w:val="00F23F7E"/>
    <w:rsid w:val="00F930CC"/>
    <w:rsid w:val="00FD1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F0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F1F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8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304C-62E1-43D6-AB9C-196C3EFD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Григорьевна Степаненко</dc:creator>
  <cp:keywords/>
  <dc:description/>
  <cp:lastModifiedBy>Татьяна Алексеевна Чернышова</cp:lastModifiedBy>
  <cp:revision>43</cp:revision>
  <dcterms:created xsi:type="dcterms:W3CDTF">2021-11-11T03:24:00Z</dcterms:created>
  <dcterms:modified xsi:type="dcterms:W3CDTF">2022-11-11T07:02:00Z</dcterms:modified>
</cp:coreProperties>
</file>