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A6" w:rsidRPr="002801A6" w:rsidRDefault="002801A6" w:rsidP="002801A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3B4256"/>
          <w:sz w:val="32"/>
          <w:szCs w:val="32"/>
        </w:rPr>
      </w:pPr>
      <w:r>
        <w:rPr>
          <w:rFonts w:ascii="Arial" w:hAnsi="Arial" w:cs="Arial"/>
          <w:b/>
          <w:color w:val="3B4256"/>
          <w:sz w:val="32"/>
          <w:szCs w:val="32"/>
        </w:rPr>
        <w:t>Усилена административная ответственность за нарушение требований пожарной безопасности</w:t>
      </w:r>
      <w:bookmarkStart w:id="0" w:name="_GoBack"/>
      <w:bookmarkEnd w:id="0"/>
    </w:p>
    <w:p w:rsidR="002801A6" w:rsidRDefault="002801A6" w:rsidP="002801A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28 мая Президент Российской Федерации подписал Федеральный закон «О внесении изменений в Кодекс Российской Федерации об административных правонарушениях».</w:t>
      </w:r>
    </w:p>
    <w:p w:rsidR="002801A6" w:rsidRDefault="002801A6" w:rsidP="002801A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Федеральный закон принят Государственной Думой 19 мая 2022 года и одобрен Советом Федерации 25 мая текущего года. Указанный Федеральный закон </w:t>
      </w:r>
      <w:r w:rsidRPr="002801A6">
        <w:rPr>
          <w:rFonts w:ascii="Arial" w:hAnsi="Arial" w:cs="Arial"/>
          <w:b/>
          <w:color w:val="3B4256"/>
        </w:rPr>
        <w:t>вступает в силу 8 июня</w:t>
      </w:r>
      <w:r>
        <w:rPr>
          <w:rFonts w:ascii="Arial" w:hAnsi="Arial" w:cs="Arial"/>
          <w:color w:val="3B4256"/>
        </w:rPr>
        <w:t xml:space="preserve"> текущего года. </w:t>
      </w:r>
    </w:p>
    <w:p w:rsidR="002801A6" w:rsidRDefault="002801A6" w:rsidP="002801A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Новым Федеральным законом усиливается административная ответственность за нарушение требований пожарной безопасности, а также за нарушение правил пожарной безопасности в лесах, увеличиваются размеры административных штрафов.</w:t>
      </w:r>
    </w:p>
    <w:p w:rsidR="002801A6" w:rsidRDefault="002801A6" w:rsidP="002801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Так, за нарушение требований пожарной безопасности </w:t>
      </w:r>
      <w:r w:rsidRPr="002801A6">
        <w:rPr>
          <w:rFonts w:ascii="Arial" w:hAnsi="Arial" w:cs="Arial"/>
          <w:b/>
          <w:color w:val="3B4256"/>
        </w:rPr>
        <w:t>штраф на гражданина</w:t>
      </w:r>
      <w:r>
        <w:rPr>
          <w:rFonts w:ascii="Arial" w:hAnsi="Arial" w:cs="Arial"/>
          <w:color w:val="3B4256"/>
        </w:rPr>
        <w:t xml:space="preserve"> составит </w:t>
      </w:r>
      <w:r w:rsidRPr="002801A6">
        <w:rPr>
          <w:rFonts w:ascii="Arial" w:hAnsi="Arial" w:cs="Arial"/>
          <w:b/>
          <w:color w:val="3B4256"/>
        </w:rPr>
        <w:t>от пяти до пятнадцати тысяч рублей</w:t>
      </w:r>
      <w:r>
        <w:rPr>
          <w:rFonts w:ascii="Arial" w:hAnsi="Arial" w:cs="Arial"/>
          <w:color w:val="3B4256"/>
        </w:rPr>
        <w:t xml:space="preserve">, </w:t>
      </w:r>
      <w:r w:rsidRPr="002801A6">
        <w:rPr>
          <w:rFonts w:ascii="Arial" w:hAnsi="Arial" w:cs="Arial"/>
          <w:b/>
          <w:color w:val="3B4256"/>
        </w:rPr>
        <w:t>на должностное лицо – от двадцати до тридцати тысяч рублей</w:t>
      </w:r>
      <w:r>
        <w:rPr>
          <w:rFonts w:ascii="Arial" w:hAnsi="Arial" w:cs="Arial"/>
          <w:color w:val="3B4256"/>
        </w:rPr>
        <w:t>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Для индивидуальных предпринимателей сумма штрафа составит от сорока до шестидесяти тысяч рублей, а для организаций – от трехсот до четырехсот тысяч рублей.</w:t>
      </w:r>
    </w:p>
    <w:p w:rsidR="002801A6" w:rsidRDefault="002801A6" w:rsidP="002801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Нарушения требований пожарной безопасности, совершенные в условиях актуального на сегодняшний день </w:t>
      </w:r>
      <w:r w:rsidRPr="002801A6">
        <w:rPr>
          <w:rFonts w:ascii="Arial" w:hAnsi="Arial" w:cs="Arial"/>
          <w:b/>
          <w:color w:val="3B4256"/>
        </w:rPr>
        <w:t>для Саратовской области</w:t>
      </w:r>
      <w:r>
        <w:rPr>
          <w:rFonts w:ascii="Arial" w:hAnsi="Arial" w:cs="Arial"/>
          <w:color w:val="3B4256"/>
        </w:rPr>
        <w:t xml:space="preserve"> - </w:t>
      </w:r>
      <w:r w:rsidRPr="002801A6">
        <w:rPr>
          <w:rFonts w:ascii="Arial" w:hAnsi="Arial" w:cs="Arial"/>
          <w:b/>
          <w:color w:val="3B4256"/>
        </w:rPr>
        <w:t>особого противопожарного режима</w:t>
      </w:r>
      <w:r>
        <w:rPr>
          <w:rFonts w:ascii="Arial" w:hAnsi="Arial" w:cs="Arial"/>
          <w:color w:val="3B4256"/>
        </w:rPr>
        <w:t>, влекут еще большие санкции.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Административный штраф </w:t>
      </w:r>
      <w:r w:rsidRPr="002801A6">
        <w:rPr>
          <w:rFonts w:ascii="Arial" w:hAnsi="Arial" w:cs="Arial"/>
          <w:b/>
          <w:color w:val="3B4256"/>
          <w:spacing w:val="3"/>
          <w:bdr w:val="none" w:sz="0" w:space="0" w:color="auto" w:frame="1"/>
        </w:rPr>
        <w:t>на гражданина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составит теперь </w:t>
      </w:r>
      <w:r w:rsidRPr="002801A6">
        <w:rPr>
          <w:rFonts w:ascii="Arial" w:hAnsi="Arial" w:cs="Arial"/>
          <w:b/>
          <w:color w:val="3B4256"/>
          <w:spacing w:val="3"/>
          <w:bdr w:val="none" w:sz="0" w:space="0" w:color="auto" w:frame="1"/>
        </w:rPr>
        <w:t>от десяти до двадцати тысяч рублей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, на должностное лицо – от тридцати до шестидесяти тысяч рублей. Для индивидуальных предпринимателей сумма штрафа составит от шестидесяти до восьмидесяти тысяч рублей, а для организаций – от четырехсот до восьмисот тысяч рублей.</w:t>
      </w:r>
    </w:p>
    <w:p w:rsidR="002801A6" w:rsidRDefault="002801A6" w:rsidP="002801A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случае если же </w:t>
      </w:r>
      <w:r w:rsidRPr="002801A6">
        <w:rPr>
          <w:rFonts w:ascii="Arial" w:hAnsi="Arial" w:cs="Arial"/>
          <w:b/>
          <w:color w:val="3B4256"/>
        </w:rPr>
        <w:t>если нарушение требований пожарной безопасности, повлекло за собой возникновение пожара и уничтожение или повреждение чужого имущества либо причинение вреда здоровью человека</w:t>
      </w:r>
      <w:r>
        <w:rPr>
          <w:rFonts w:ascii="Arial" w:hAnsi="Arial" w:cs="Arial"/>
          <w:color w:val="3B4256"/>
        </w:rPr>
        <w:t xml:space="preserve"> суммы административных штрафов распределяются следующим образом:</w:t>
      </w:r>
    </w:p>
    <w:p w:rsidR="002801A6" w:rsidRDefault="002801A6" w:rsidP="002801A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- административный штраф на гражданина составит </w:t>
      </w:r>
      <w:r w:rsidRPr="002801A6">
        <w:rPr>
          <w:rFonts w:ascii="Arial" w:hAnsi="Arial" w:cs="Arial"/>
          <w:b/>
          <w:color w:val="3B4256"/>
        </w:rPr>
        <w:t>от сорока до пятидесяти тысяч рублей</w:t>
      </w:r>
      <w:r>
        <w:rPr>
          <w:rFonts w:ascii="Arial" w:hAnsi="Arial" w:cs="Arial"/>
          <w:color w:val="3B4256"/>
        </w:rPr>
        <w:t xml:space="preserve">, на должностное лицо – </w:t>
      </w:r>
      <w:r w:rsidRPr="002801A6">
        <w:rPr>
          <w:rFonts w:ascii="Arial" w:hAnsi="Arial" w:cs="Arial"/>
          <w:b/>
          <w:color w:val="3B4256"/>
        </w:rPr>
        <w:t>от восьмидесяти до ста тысяч рублей</w:t>
      </w:r>
      <w:r>
        <w:rPr>
          <w:rFonts w:ascii="Arial" w:hAnsi="Arial" w:cs="Arial"/>
          <w:color w:val="3B4256"/>
        </w:rPr>
        <w:t>.</w:t>
      </w:r>
    </w:p>
    <w:p w:rsidR="002801A6" w:rsidRDefault="002801A6" w:rsidP="002801A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- для индивидуальных предпринимателей данное нарушение влечет за собой наложение административного штрафа в размере от </w:t>
      </w:r>
      <w:r w:rsidRPr="002801A6">
        <w:rPr>
          <w:rFonts w:ascii="Arial" w:hAnsi="Arial" w:cs="Arial"/>
          <w:b/>
          <w:color w:val="3B4256"/>
        </w:rPr>
        <w:t>девяноста до ста десяти тысяч рублей</w:t>
      </w:r>
      <w:r>
        <w:rPr>
          <w:rFonts w:ascii="Arial" w:hAnsi="Arial" w:cs="Arial"/>
          <w:color w:val="3B4256"/>
        </w:rPr>
        <w:t xml:space="preserve"> или административное приостановление деятельности на срок до тридцати суток, а для организаций – </w:t>
      </w:r>
      <w:r w:rsidRPr="002801A6">
        <w:rPr>
          <w:rFonts w:ascii="Arial" w:hAnsi="Arial" w:cs="Arial"/>
          <w:b/>
          <w:color w:val="3B4256"/>
        </w:rPr>
        <w:t>от семисот до восьмисот тысяч рублей</w:t>
      </w:r>
      <w:r>
        <w:rPr>
          <w:rFonts w:ascii="Arial" w:hAnsi="Arial" w:cs="Arial"/>
          <w:color w:val="3B4256"/>
        </w:rPr>
        <w:t xml:space="preserve"> или административное приостановление деятельности на срок до тридцати суток.</w:t>
      </w:r>
    </w:p>
    <w:p w:rsidR="002801A6" w:rsidRDefault="002801A6" w:rsidP="002801A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настоящее время на территории Российской Федерации наблюдается неблагоприятная обстановка, связанная с возникновением лесных и природных (ландшафтных) пожаров. Только за два последних месяца на территории Сибири и Дальнего Востока от природных пожаров пострадало почти 800 жилых домов.</w:t>
      </w:r>
    </w:p>
    <w:p w:rsidR="002801A6" w:rsidRDefault="002801A6" w:rsidP="002801A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При этом основными причинами пожаров является деятельность человека, связанная с выжиганием сухой травянистой растительности, нарушением требований пожарной безопасности и неосторожным обращением с огнем, в том </w:t>
      </w:r>
      <w:r>
        <w:rPr>
          <w:rFonts w:ascii="Arial" w:hAnsi="Arial" w:cs="Arial"/>
          <w:color w:val="3B4256"/>
        </w:rPr>
        <w:lastRenderedPageBreak/>
        <w:t>числе в лесах. В работе надзорных органов МЧС России основной упор сделан на профилактику пожаров. </w:t>
      </w:r>
    </w:p>
    <w:p w:rsidR="002801A6" w:rsidRDefault="002801A6" w:rsidP="002801A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 мнению специалистов МЧС России, повышение ответственности за нарушение правил пожарной безопасности в лесах побудит граждан, должностных и юридических лиц к неукоснительному соблюдению требований пожарной безопасности и предотвратит возникновение пожаров. Все это позволит минимизировать ущерб от огня.</w:t>
      </w:r>
    </w:p>
    <w:p w:rsidR="005F1B6B" w:rsidRDefault="005F1B6B"/>
    <w:sectPr w:rsidR="005F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4"/>
    <w:rsid w:val="002801A6"/>
    <w:rsid w:val="00557B64"/>
    <w:rsid w:val="005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2686</Characters>
  <Application>Microsoft Office Word</Application>
  <DocSecurity>0</DocSecurity>
  <Lines>22</Lines>
  <Paragraphs>6</Paragraphs>
  <ScaleCrop>false</ScaleCrop>
  <Company>*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 Павел Николаевич</dc:creator>
  <cp:keywords/>
  <dc:description/>
  <cp:lastModifiedBy>Черкасов Павел Николаевич</cp:lastModifiedBy>
  <cp:revision>2</cp:revision>
  <dcterms:created xsi:type="dcterms:W3CDTF">2022-06-07T06:06:00Z</dcterms:created>
  <dcterms:modified xsi:type="dcterms:W3CDTF">2022-06-07T06:14:00Z</dcterms:modified>
</cp:coreProperties>
</file>