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DF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>
        <w:rPr>
          <w:noProof/>
          <w:lang w:eastAsia="ru-RU"/>
        </w:rPr>
        <w:drawing>
          <wp:inline distT="0" distB="0" distL="0" distR="0" wp14:anchorId="57056347" wp14:editId="04BE7B3B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АДМИНИСТРАЦИЯ</w:t>
      </w:r>
    </w:p>
    <w:p w:rsidR="004232DF" w:rsidRPr="00EC2C5C" w:rsidRDefault="004232DF" w:rsidP="004232DF">
      <w:pPr>
        <w:widowControl w:val="0"/>
        <w:tabs>
          <w:tab w:val="left" w:pos="4389"/>
          <w:tab w:val="left" w:pos="573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 xml:space="preserve">НАТАЛЬИНСКОГО МУНИЦИПАЛЬНОГО 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О</w:t>
      </w:r>
      <w:r w:rsidRPr="00EC2C5C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de-DE" w:eastAsia="ja-JP" w:bidi="fa-IR"/>
        </w:rPr>
        <w:t>БРАЗОВАНИЯ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БАЛАКОВСКОГО МУНИЦИПАЛЬНОГО РАЙОНА</w:t>
      </w:r>
    </w:p>
    <w:p w:rsidR="004232DF" w:rsidRPr="00EC2C5C" w:rsidRDefault="004232DF" w:rsidP="004232D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</w:pPr>
      <w:r w:rsidRPr="00EC2C5C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de-DE" w:eastAsia="ja-JP" w:bidi="fa-IR"/>
        </w:rPr>
        <w:t>САРАТОВСКОЙ ОБЛАСТИ</w:t>
      </w:r>
    </w:p>
    <w:p w:rsidR="004232DF" w:rsidRPr="00EC2C5C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232DF" w:rsidRPr="0071736D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F2691" w:rsidRPr="00B85BB4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</w:p>
    <w:p w:rsidR="004F2691" w:rsidRDefault="004F2691" w:rsidP="004232D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т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22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марта 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20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21 г</w:t>
      </w:r>
      <w:r w:rsidR="0071648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ода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№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25</w:t>
      </w:r>
      <w:r w:rsidR="004232DF"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="004232DF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</w:p>
    <w:p w:rsidR="004232DF" w:rsidRPr="00EC2C5C" w:rsidRDefault="004232DF" w:rsidP="004F269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C2C5C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с. Натальино</w:t>
      </w:r>
    </w:p>
    <w:p w:rsidR="004232DF" w:rsidRPr="00B85BB4" w:rsidRDefault="004232DF" w:rsidP="004232DF">
      <w:pPr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</w:p>
    <w:p w:rsidR="004232DF" w:rsidRDefault="004232DF" w:rsidP="004F2691">
      <w:pPr>
        <w:widowControl w:val="0"/>
        <w:autoSpaceDE w:val="0"/>
        <w:autoSpaceDN w:val="0"/>
        <w:adjustRightInd w:val="0"/>
        <w:spacing w:after="0" w:line="240" w:lineRule="auto"/>
        <w:ind w:right="272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Натальинского муниципального образования от 10 декабря 2019 г. № 110 «Об утверждении 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муниципальной программ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</w:t>
      </w:r>
      <w:r w:rsidRPr="00EC2C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«Развитие местного самоуправления в Натальинском муниципальном образовании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Балаковский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</w:p>
    <w:p w:rsidR="004232DF" w:rsidRPr="00EC2C5C" w:rsidRDefault="004232DF" w:rsidP="00B8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Натальинского муниципального образования Балаковского муниципального района Саратовской области, Порядком разработки и реализации муниципальных программ Натальинского муниципального образования Балаковского муниципального района Саратовской области, утвержденн</w:t>
      </w:r>
      <w:r w:rsidR="004F2691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ым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Постановлением Администрации Натальинского муниципального образования Балаковского муниципального района Саратовской области от 17.10.2013г. № 71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, в связи с принятием решения Совета Натальинского муниципального образования от </w:t>
      </w:r>
      <w:r w:rsidR="003705F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22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декабря 20</w:t>
      </w:r>
      <w:r w:rsidR="003705F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20 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г. № </w:t>
      </w:r>
      <w:r w:rsidR="003705F3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176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>,  а</w:t>
      </w:r>
      <w:r w:rsidRPr="00EC2C5C"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дминистрация Натальинского муниципального образования Балаковского муниципального района Саратовской области  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4232DF" w:rsidRPr="00EC2C5C" w:rsidRDefault="004232DF" w:rsidP="00B85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Внести в постановление администрации Натальинского муниципального образования от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декабря 2019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</w:t>
      </w:r>
      <w:r w:rsid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муниципальной программы «Развитие местного самоуправления в Натальинском муниципальном образовании </w:t>
      </w:r>
      <w:proofErr w:type="spellStart"/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Балаковский</w:t>
      </w:r>
      <w:proofErr w:type="spellEnd"/>
      <w:r w:rsidR="000D3D53" w:rsidRPr="000D3D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EC2C5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изменения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изложив приложение к постановлени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новой редакции согласно приложению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232DF" w:rsidRPr="00EC2C5C" w:rsidRDefault="004232DF" w:rsidP="00423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Настоящее </w:t>
      </w:r>
      <w:r w:rsidR="004F26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вступает в силу со дня принятия и распространяется на правоотношения возникшие с  1 января 2021 г.</w:t>
      </w:r>
    </w:p>
    <w:p w:rsidR="004232DF" w:rsidRPr="0036462D" w:rsidRDefault="004232DF" w:rsidP="004232DF">
      <w:pPr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Г</w:t>
      </w:r>
      <w:r w:rsidRPr="0036462D">
        <w:rPr>
          <w:rFonts w:ascii="Times New Roman" w:hAnsi="Times New Roman"/>
          <w:b/>
          <w:bCs/>
          <w:sz w:val="28"/>
          <w:szCs w:val="28"/>
          <w:lang w:bidi="ru-RU"/>
        </w:rPr>
        <w:t>лав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>а</w:t>
      </w:r>
      <w:r w:rsidRPr="0036462D">
        <w:rPr>
          <w:rFonts w:ascii="Times New Roman" w:hAnsi="Times New Roman"/>
          <w:b/>
          <w:bCs/>
          <w:sz w:val="28"/>
          <w:szCs w:val="28"/>
          <w:lang w:bidi="ru-RU"/>
        </w:rPr>
        <w:t xml:space="preserve"> Натальинского </w:t>
      </w:r>
    </w:p>
    <w:p w:rsidR="004232DF" w:rsidRDefault="004232DF" w:rsidP="00B85BB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462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 w:rsidR="00B85BB4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36462D">
        <w:rPr>
          <w:rFonts w:ascii="Times New Roman" w:hAnsi="Times New Roman"/>
          <w:b/>
          <w:bCs/>
          <w:sz w:val="28"/>
          <w:szCs w:val="28"/>
        </w:rPr>
        <w:t>А.</w:t>
      </w:r>
      <w:r>
        <w:rPr>
          <w:rFonts w:ascii="Times New Roman" w:hAnsi="Times New Roman"/>
          <w:b/>
          <w:bCs/>
          <w:sz w:val="28"/>
          <w:szCs w:val="28"/>
        </w:rPr>
        <w:t>В. Аникеев</w:t>
      </w:r>
      <w:r w:rsidRPr="003646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8D582E" w:rsidRPr="0071648F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sub_100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bookmarkEnd w:id="0"/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администрации Натальинского муниципального образования от </w:t>
      </w:r>
      <w:r w:rsid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</w:t>
      </w:r>
      <w:r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03.2021 г.№ </w:t>
      </w:r>
      <w:r w:rsid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</w:p>
    <w:p w:rsidR="0071648F" w:rsidRPr="0071648F" w:rsidRDefault="0071648F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48F" w:rsidRPr="0071648F" w:rsidRDefault="00487E7E" w:rsidP="0071648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администрации Натальинского муниципального образования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10.12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1648F" w:rsidRPr="007164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«Развитие местного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 в Натальинском муниципальном образовании Балаковского муниципального района Саратовской области»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999"/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муниципальной программы «Развитие местного самоуправления в Натальинском муниципальном образовании Балаковского муниципального района Саратовской области  »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265"/>
        <w:gridCol w:w="1360"/>
        <w:gridCol w:w="2552"/>
      </w:tblGrid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целевая программа «Развитие местного самоуправления в Натальинском муниципальном образовании Балаковского муниципального района Саратовской области» (далее - Программа)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E6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Целями Программы являются:</w:t>
            </w:r>
          </w:p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>создание условий для устойчивого развития местного</w:t>
            </w:r>
            <w:r>
              <w:rPr>
                <w:sz w:val="28"/>
                <w:szCs w:val="28"/>
              </w:rPr>
              <w:t xml:space="preserve"> с</w:t>
            </w:r>
            <w:r w:rsidRPr="008F21E5">
              <w:rPr>
                <w:sz w:val="28"/>
                <w:szCs w:val="28"/>
              </w:rPr>
              <w:t xml:space="preserve">амоуправления 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B4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8D582E" w:rsidRPr="00B85BB4" w:rsidRDefault="00B85BB4" w:rsidP="00B85BB4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повышение эффективности деятельности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F21E5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F21E5">
              <w:rPr>
                <w:sz w:val="28"/>
                <w:szCs w:val="28"/>
              </w:rPr>
              <w:t xml:space="preserve">;  </w:t>
            </w:r>
          </w:p>
          <w:p w:rsidR="008D582E" w:rsidRPr="008F21E5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 w:rsidRPr="008F2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>вовлечение нас</w:t>
            </w:r>
            <w:r>
              <w:rPr>
                <w:sz w:val="28"/>
                <w:szCs w:val="28"/>
              </w:rPr>
              <w:t>еления в осуществление местного</w:t>
            </w:r>
            <w:r w:rsidRPr="008F21E5">
              <w:rPr>
                <w:sz w:val="28"/>
                <w:szCs w:val="28"/>
              </w:rPr>
              <w:t xml:space="preserve">   самоуправления;</w:t>
            </w:r>
          </w:p>
          <w:p w:rsidR="008D582E" w:rsidRPr="009169E8" w:rsidRDefault="008D582E" w:rsidP="00B85BB4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F21E5">
              <w:rPr>
                <w:sz w:val="28"/>
                <w:szCs w:val="28"/>
              </w:rPr>
              <w:t xml:space="preserve">совершенствование территориальной </w:t>
            </w:r>
            <w:r>
              <w:rPr>
                <w:sz w:val="28"/>
                <w:szCs w:val="28"/>
              </w:rPr>
              <w:t>о</w:t>
            </w:r>
            <w:r w:rsidRPr="008F21E5">
              <w:rPr>
                <w:sz w:val="28"/>
                <w:szCs w:val="28"/>
              </w:rPr>
              <w:t xml:space="preserve">рганизации местного самоуправления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го образования. </w:t>
            </w:r>
          </w:p>
        </w:tc>
      </w:tr>
      <w:tr w:rsidR="008D582E" w:rsidRPr="009169E8" w:rsidTr="00B85BB4">
        <w:trPr>
          <w:trHeight w:val="912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Натальинского муниципального образования</w:t>
            </w:r>
          </w:p>
          <w:p w:rsidR="008D582E" w:rsidRPr="00D863D8" w:rsidRDefault="008D582E" w:rsidP="00B8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B8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</w:tr>
      <w:tr w:rsidR="008D582E" w:rsidRPr="009169E8" w:rsidTr="00E644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муниципальной программы, в том числе по годам: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8D582E" w:rsidRPr="009169E8" w:rsidTr="00E64467">
        <w:trPr>
          <w:trHeight w:val="48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8A2E79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</w:t>
            </w:r>
            <w:r w:rsidR="00602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E64467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</w:t>
            </w:r>
            <w:r w:rsidR="00602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1C2F7A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583,1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C2669" w:rsidRDefault="001C2F7A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357,9</w:t>
            </w:r>
          </w:p>
        </w:tc>
      </w:tr>
      <w:tr w:rsidR="008D582E" w:rsidRPr="00477068" w:rsidTr="00E64467">
        <w:trPr>
          <w:trHeight w:val="38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источники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969CC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9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582E" w:rsidRPr="009169E8" w:rsidTr="00E64467">
        <w:trPr>
          <w:trHeight w:val="48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  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65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119C3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эффективности и </w:t>
            </w:r>
            <w:r>
              <w:rPr>
                <w:sz w:val="28"/>
                <w:szCs w:val="28"/>
              </w:rPr>
              <w:t>р</w:t>
            </w:r>
            <w:r w:rsidRPr="001119C3">
              <w:rPr>
                <w:sz w:val="28"/>
                <w:szCs w:val="28"/>
              </w:rPr>
              <w:t>езультативности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на территории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повышение уровня вовлечения населения 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 в самостоятельное решение вопросов местного значения, </w:t>
            </w:r>
            <w:r w:rsidRPr="001119C3">
              <w:rPr>
                <w:sz w:val="28"/>
                <w:szCs w:val="28"/>
              </w:rPr>
              <w:t xml:space="preserve">принятие  управленческих решений,  формирование механизмов </w:t>
            </w:r>
            <w:r>
              <w:rPr>
                <w:sz w:val="28"/>
                <w:szCs w:val="28"/>
              </w:rPr>
              <w:t xml:space="preserve">  общественного контроля;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</w:t>
            </w:r>
            <w:r w:rsidRPr="001119C3">
              <w:rPr>
                <w:sz w:val="28"/>
                <w:szCs w:val="28"/>
              </w:rPr>
              <w:t>территориального общественного самоуправления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8D582E" w:rsidRPr="001119C3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 w:rsidRPr="001119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119C3">
              <w:rPr>
                <w:sz w:val="28"/>
                <w:szCs w:val="28"/>
              </w:rPr>
              <w:t xml:space="preserve">увеличение доли внебюджетного </w:t>
            </w:r>
            <w:r>
              <w:rPr>
                <w:sz w:val="28"/>
                <w:szCs w:val="28"/>
              </w:rPr>
              <w:t>ф</w:t>
            </w:r>
            <w:r w:rsidRPr="001119C3">
              <w:rPr>
                <w:sz w:val="28"/>
                <w:szCs w:val="28"/>
              </w:rPr>
              <w:t>инансирования,</w:t>
            </w:r>
            <w:r>
              <w:rPr>
                <w:sz w:val="28"/>
                <w:szCs w:val="28"/>
              </w:rPr>
              <w:t xml:space="preserve"> </w:t>
            </w:r>
            <w:r w:rsidRPr="001119C3">
              <w:rPr>
                <w:sz w:val="28"/>
                <w:szCs w:val="28"/>
              </w:rPr>
              <w:t>привлекаемого для решения вопросов местного значения;</w:t>
            </w:r>
          </w:p>
          <w:p w:rsidR="008D582E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119C3">
              <w:rPr>
                <w:sz w:val="28"/>
                <w:szCs w:val="28"/>
              </w:rPr>
              <w:t>повышение кадрового потенциала</w:t>
            </w:r>
            <w:r>
              <w:rPr>
                <w:sz w:val="28"/>
                <w:szCs w:val="28"/>
              </w:rPr>
              <w:t xml:space="preserve"> Натальинского муниципального образования</w:t>
            </w:r>
            <w:r w:rsidRPr="001119C3">
              <w:rPr>
                <w:sz w:val="28"/>
                <w:szCs w:val="28"/>
              </w:rPr>
              <w:t>;</w:t>
            </w:r>
          </w:p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укрепление материально-технической базы органов местного  самоуправления Натальинского муниципального образования. </w:t>
            </w:r>
          </w:p>
        </w:tc>
      </w:tr>
    </w:tbl>
    <w:p w:rsidR="008D582E" w:rsidRDefault="008D582E" w:rsidP="008D582E">
      <w:pPr>
        <w:widowControl w:val="0"/>
        <w:autoSpaceDE w:val="0"/>
        <w:spacing w:after="0" w:line="240" w:lineRule="auto"/>
        <w:ind w:left="900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bookmarkEnd w:id="1"/>
    </w:p>
    <w:p w:rsidR="008D582E" w:rsidRPr="00A038C3" w:rsidRDefault="008D582E" w:rsidP="008D582E">
      <w:pPr>
        <w:widowControl w:val="0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реализация муниципальной программы.</w:t>
      </w:r>
    </w:p>
    <w:p w:rsidR="008D582E" w:rsidRPr="00A038C3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2"/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 власти.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Балаковского района существовало объединенное муниципальное образование Балаковского района. В соответствии с требованиями </w:t>
      </w:r>
      <w:hyperlink r:id="rId8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муниципальное образование получило статус муниципального района.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D863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«О муниципальных образованиях, входящих в состав Балаковского муниципального района» от 27 декабря 2004 г. N 103-ЗСО в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Балаковском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были установлены границы восемнадцати муниципальных образований: одно городское и семнадцать сельских.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Саратовской области № 15-ЗСО от 26.02.2013 года «О преобразовании муниципальных образований Балаковского муниципального района Саратовской области и внесении изменений в отдельные законодательные акты Саратовской области» на территории Балаковского муниципального образования произошло укрупнение 6  сельских поселений (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Головановское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Матвеевское,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Новониколевское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</w:t>
      </w:r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сенское</w:t>
      </w:r>
      <w:proofErr w:type="spellEnd"/>
      <w:r w:rsidR="00B85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во вновь образованное </w:t>
      </w:r>
      <w:proofErr w:type="spellStart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Натальинское</w:t>
      </w:r>
      <w:proofErr w:type="spellEnd"/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2E" w:rsidRPr="004A2EAF" w:rsidRDefault="008D582E" w:rsidP="008D582E">
      <w:pPr>
        <w:spacing w:after="0" w:line="24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4A2EAF">
        <w:rPr>
          <w:rFonts w:ascii="Times New Roman" w:eastAsia="Helvetica" w:hAnsi="Times New Roman"/>
          <w:sz w:val="28"/>
          <w:szCs w:val="28"/>
        </w:rPr>
        <w:t xml:space="preserve">Укрупнение муниципального образования, большая территория и удаленность от административного центра значительно затрудняет вопрос шаговой доступности органов местного самоуправления для населения. </w:t>
      </w:r>
      <w:r w:rsidRPr="004A2EAF">
        <w:rPr>
          <w:rFonts w:ascii="Times New Roman" w:hAnsi="Times New Roman"/>
          <w:sz w:val="28"/>
          <w:szCs w:val="28"/>
        </w:rPr>
        <w:t xml:space="preserve"> </w:t>
      </w:r>
    </w:p>
    <w:p w:rsidR="008D582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значения эффективности муниципального управления отражены в  нормативных документах  это Указ Президента РФ от 28 апреля 2008 года № 607 и Постановлении Правительства РФ от 17 декабря 2012 года № 1317, которые оценивают муниципальное эффективное управление,  прежде всего с точки зрения уровня жизни населения проживающего на территории муниципального образования, а также качества и количества предоставляемых муниципальных услуг.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основу  Федерального закона от 6 октября 2003 года № 131-ФЗ «Об общих принципах организации местного самоуправления в Российской Федерации» был положен принцип шаговой доступности  органов власти для населения. Однако  в мае 2014 года федеральный закон претерпел существенные изменения в части  перераспределения полномочий между различными уровнями муниципальных образований. Основными причинами данных изменений послужило дублирование некоторых полномочий на районном и поселенческом уровне.  В результате внесенных изменений полномочия и финансовые ресурсы были аккумулированы  на уровне муниципальных районов.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перераспределением полномочий произошло и сокращение налоговых и неналоговых доходов поступающих в бюджеты сельских поселений. </w:t>
      </w:r>
    </w:p>
    <w:p w:rsidR="008D582E" w:rsidRDefault="008D582E" w:rsidP="008D58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 муниципального управления  принято решение об использование нескольких механизмов: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Ведение кадровой политики направленной,  на повышение эффективности аппарата органов местного самоуправления. 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гражданских инициатив.</w:t>
      </w:r>
    </w:p>
    <w:p w:rsidR="008D582E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бюджета.</w:t>
      </w:r>
    </w:p>
    <w:p w:rsidR="008D582E" w:rsidRPr="00D44928" w:rsidRDefault="008D582E" w:rsidP="008D582E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расходов бюджета, в том числе путем оптимизации органов местного самоуправления, перепрофилирование  и отчуждение  муниципального имущества, несоответствующего требованиям ч. 1 статьи 50 Федерального закона  «Об общих принципах организации местного самоуправления в Российской Федерации».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управленческого аппарата предлагается несколькими способами это дополнительное обучение сотрудников, разработка и принятие правовых актов направленных на устранение коррупционных правонарушений. Проведение процедур по отбору кадров для замещения  вакантных должностей, а также применение психологического инструментария в целях </w:t>
      </w:r>
      <w:r w:rsidRPr="00FA000E">
        <w:rPr>
          <w:rFonts w:ascii="Times New Roman" w:hAnsi="Times New Roman" w:cs="Times New Roman"/>
          <w:color w:val="0F0F0F"/>
          <w:sz w:val="26"/>
          <w:szCs w:val="26"/>
          <w:shd w:val="clear" w:color="auto" w:fill="FDFEFF"/>
        </w:rPr>
        <w:t xml:space="preserve"> </w:t>
      </w:r>
      <w:r w:rsidRPr="00FA000E"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измерения психофизиологических и личностных характеристик, а также знаний, умений и навыков </w:t>
      </w:r>
      <w:r>
        <w:rPr>
          <w:rFonts w:ascii="Times New Roman" w:hAnsi="Times New Roman" w:cs="Times New Roman"/>
          <w:color w:val="0F0F0F"/>
          <w:sz w:val="28"/>
          <w:szCs w:val="28"/>
          <w:shd w:val="clear" w:color="auto" w:fill="FDFEFF"/>
        </w:rPr>
        <w:t xml:space="preserve">работников.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эффективного решения вопросов в населенных пунктах требуется не только кадровые ресурсы, но и хорошая материально-техническая база,  отвечающая современным условиям жизни. Внедрение механизмов, позволяющих проводить общение с населением и специалистами администрации через интернет ресурсы, позволяет значительно сократить расходы на содержание органов местного самоуправления и повысить эффективность муниципального управления. </w:t>
      </w:r>
    </w:p>
    <w:p w:rsidR="008D582E" w:rsidRDefault="008D582E" w:rsidP="008D5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3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A038C3">
        <w:rPr>
          <w:rFonts w:ascii="Times New Roman" w:hAnsi="Times New Roman" w:cs="Times New Roman"/>
          <w:sz w:val="28"/>
          <w:szCs w:val="28"/>
        </w:rPr>
        <w:t>высокой пространственной дифференциацией поселений и ограниченными ресурсами,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управленческими, а</w:t>
      </w:r>
      <w:r w:rsidRPr="00A038C3">
        <w:rPr>
          <w:rFonts w:ascii="Times New Roman" w:hAnsi="Times New Roman" w:cs="Times New Roman"/>
          <w:sz w:val="28"/>
          <w:szCs w:val="28"/>
        </w:rPr>
        <w:t xml:space="preserve">ктуальным становится построение новой системы управления, позволяющей в большей степени использовать потенциал территории. Речь идет о становлении института территориального общественного самоуправления (ТОС), действующего на принципах социальной медиации, гражданского участия и сетевого управления. </w:t>
      </w:r>
      <w:r>
        <w:rPr>
          <w:rFonts w:ascii="Times New Roman" w:hAnsi="Times New Roman" w:cs="Times New Roman"/>
          <w:sz w:val="28"/>
          <w:szCs w:val="28"/>
        </w:rPr>
        <w:t>Привлечение органов ТОС к решению вопросов местного значения позволит более эффективно  решать поставленные перед органами местного самоуправления задачи, даст органам местного самоуправления возможность своевременно реагировать на возникающие у жителей проблемы, повысит уровень гражданской ответственности у населения. Поощрение за активную работу, помощь материально-техническая помощь ТОС в решении собственных инициатив, позволит увеличить количество населения,  привлекаемое для участия в работе ТОС.</w:t>
      </w:r>
    </w:p>
    <w:p w:rsidR="008D582E" w:rsidRPr="00FA000E" w:rsidRDefault="008D582E" w:rsidP="008D58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целях поэтапного решения поставленных задач была реализована программа развития местного и общественного самоуправления на территории Натальинского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на 2014-2017 годы, а затем и на 2017-2019 годы.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рамках программы в каждом населенном пункте в 2013 году по инициативе жителей были созданы общественные советы. Их создание и </w:t>
      </w:r>
      <w:r w:rsidRPr="00FA000E">
        <w:rPr>
          <w:rFonts w:ascii="Times New Roman" w:hAnsi="Times New Roman"/>
          <w:sz w:val="28"/>
          <w:szCs w:val="28"/>
        </w:rPr>
        <w:lastRenderedPageBreak/>
        <w:t xml:space="preserve">взаимодействие в дальнейшем было отражено в нормативных правовых актах вновь создаваемой администрации НМО.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 2014 году для мотивации и вовлечении большего количества жителей в активные процессы гражданских инициатив на территории населенных пунктов были организованы разные мероприятия. 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Создание удалённых рабочих мест в населенных пунктах численностью более 500 человек с возможностью проведения видеоконференций. Членам общественных советов оказывалась помощь в разработке  разного рода документов, предоставлялись  помещения для  работы. Общественные  советы привлекались к  определению острых проблем в населенных пунктах и выработке механизмов их решения. Общественным советам было предоставлено право осуществлять народный контроль за проводимыми на территории населенных пунктов работами сторонними организациями (ремонт дорог, уличное освещение, благоустройство, водоснабжение и т.д.).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Для стимулирования  работы Общественных советов было разработано положение «О порядке проведения конкурса на лучший общественный совет». Работа над положением проводилась совместно с Общественными советами. Именно общественными советами были разработаны и предложены к рассмотрению критерии оценки работы общественных советов. Конкурсы проводились ежеквартально, победителям конкурса выделялись дополнительные бюджетные ассигновании на выполнение дополнительных работ в населенном пункте согласно заявке общественного совета-  победителя конкурс. В результате проведенных конкурсных процедур в населенных пунктах, где общественные советы заняли активную позицию и одержали победу в конкурсе появились детские площадки и памятники в честь 70-летия Победы в Великой Отечественной войне.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Затем совместно с жителями принято решение о приведении  правовой базы жизнедеятельности общественного самоуправления к нормам Федерального закона № 131-ФЗ  «Об  общих принципах организации местного самоуправления в Российской Федерации», где достаточно четко определяются территориальное общественное самоуправление его взаимодействие с органами муниципальной власти и прописываются основы финансовых  взаимоотношений между муниципалитетом и ТОС.  Разработаны и приняты нормативные правовые акты.</w:t>
      </w:r>
    </w:p>
    <w:p w:rsidR="008D582E" w:rsidRPr="00FA000E" w:rsidRDefault="008D582E" w:rsidP="008D582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>В итоге к середине 2015 года на территории  Натальинского муниципального образования было зарегистрировано 11 территориальных общественных самоуправлений, без образования юридического лица, что позволит сэкономить финансовые и физические ресурсы.  Каждое территориальное общественное самоуправление при поддержк</w:t>
      </w:r>
      <w:r>
        <w:rPr>
          <w:rFonts w:ascii="Times New Roman" w:hAnsi="Times New Roman"/>
          <w:sz w:val="28"/>
          <w:szCs w:val="28"/>
        </w:rPr>
        <w:t>е</w:t>
      </w:r>
      <w:r w:rsidRPr="00FA000E">
        <w:rPr>
          <w:rFonts w:ascii="Times New Roman" w:hAnsi="Times New Roman"/>
          <w:sz w:val="28"/>
          <w:szCs w:val="28"/>
        </w:rPr>
        <w:t xml:space="preserve"> администрации разработало, и представило на регистрацию в администрацию Устав ТОС, где определялись основные права и обязанности ТОС, основы их взаимодействия  с органами местного самоуправления. </w:t>
      </w:r>
      <w:r>
        <w:rPr>
          <w:rFonts w:ascii="Times New Roman" w:hAnsi="Times New Roman"/>
          <w:sz w:val="28"/>
          <w:szCs w:val="28"/>
        </w:rPr>
        <w:t xml:space="preserve">В 2019 году были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исполнены показатели программы и число ТОС достигло предельного заявленного программой уровня.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программы в 2015 году </w:t>
      </w:r>
      <w:r w:rsidRPr="00FA000E">
        <w:rPr>
          <w:rFonts w:ascii="Times New Roman" w:hAnsi="Times New Roman"/>
          <w:sz w:val="28"/>
          <w:szCs w:val="28"/>
        </w:rPr>
        <w:t xml:space="preserve">проведено  обучение по теме </w:t>
      </w:r>
      <w:r w:rsidRPr="00FA00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«Управленческая команда в системе территориального общественного самоуправления»</w:t>
      </w:r>
      <w:r w:rsidRPr="00FA000E">
        <w:rPr>
          <w:rFonts w:ascii="Times New Roman" w:hAnsi="Times New Roman"/>
          <w:sz w:val="28"/>
          <w:szCs w:val="28"/>
        </w:rPr>
        <w:t>. Для этого был заключен договор с ФГБОУ ВПО «</w:t>
      </w:r>
      <w:proofErr w:type="spellStart"/>
      <w:r w:rsidRPr="00FA000E">
        <w:rPr>
          <w:rFonts w:ascii="Times New Roman" w:hAnsi="Times New Roman"/>
          <w:sz w:val="28"/>
          <w:szCs w:val="28"/>
        </w:rPr>
        <w:t>РАНХиГС</w:t>
      </w:r>
      <w:proofErr w:type="spellEnd"/>
      <w:r w:rsidRPr="00FA000E">
        <w:rPr>
          <w:rFonts w:ascii="Times New Roman" w:hAnsi="Times New Roman"/>
          <w:sz w:val="28"/>
          <w:szCs w:val="28"/>
        </w:rPr>
        <w:t>», которая в течении нескольких дней провели обучение  с каждым старостой и секретарем  ТОС 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активно участвуют в жизни населенных пунктов. 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Все культурно-массовые мероприятия, на территории Натальинского муниципального образования, проходят при непосредственном участии членов ТОС. Члены ТОС дают предложения по организации досуга населения, а также работы кружков и секций.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Члены ТОС проводят разъяснительную работу с населением о необходимости соблюдения норм пожарной безопасности, природоохранного законодательства и правил благоустройства, что положительно сказывается на уровне благоустройства сел.  В сфере благоустройства населенных пунктов  члены ТОС не только проводят беседы с населением, но и личным участием, показывают гражданам, каким чистым может быть их родное село.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000E">
        <w:rPr>
          <w:rFonts w:ascii="Times New Roman" w:hAnsi="Times New Roman"/>
          <w:sz w:val="28"/>
          <w:szCs w:val="28"/>
        </w:rPr>
        <w:t xml:space="preserve">Активное участие ТОС в различных вопросах жизнедеятельности выражается не только в личном участии в мероприятиях, но и привлечением внебюджетных средств,  для решения вопросов местного значения. </w:t>
      </w:r>
    </w:p>
    <w:p w:rsidR="008D582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муниципального образования зависит не только от наличия материальных благ у населения, обеспечивающих достойный уровень жизни, но и дальнейшее развитие гражданского общества, и совершенствование системы муниципального управления.</w:t>
      </w:r>
    </w:p>
    <w:p w:rsidR="008D582E" w:rsidRPr="00FA000E" w:rsidRDefault="008D582E" w:rsidP="008D582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связи, с чем усовершенствование системы муниципального управления и поддержка гражданских инициатив остается актуальной, что нашло свое отражение в  программных мероприятиях.</w:t>
      </w:r>
    </w:p>
    <w:p w:rsidR="008D582E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7D2680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680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D2680">
        <w:rPr>
          <w:rFonts w:ascii="Times New Roman" w:hAnsi="Times New Roman" w:cs="Times New Roman"/>
          <w:b/>
          <w:sz w:val="28"/>
          <w:szCs w:val="28"/>
        </w:rPr>
        <w:t>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местного самоуправления в </w:t>
      </w:r>
      <w:r w:rsidRPr="007D2680">
        <w:rPr>
          <w:rFonts w:ascii="Times New Roman" w:hAnsi="Times New Roman" w:cs="Times New Roman"/>
          <w:b/>
          <w:sz w:val="28"/>
          <w:szCs w:val="28"/>
        </w:rPr>
        <w:t>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234CA9">
        <w:rPr>
          <w:rFonts w:ascii="Times New Roman" w:hAnsi="Times New Roman" w:cs="Times New Roman"/>
          <w:b/>
          <w:sz w:val="28"/>
          <w:szCs w:val="28"/>
        </w:rPr>
        <w:t>»</w:t>
      </w:r>
      <w:r w:rsidRPr="007D2680">
        <w:rPr>
          <w:rFonts w:ascii="Times New Roman" w:hAnsi="Times New Roman" w:cs="Times New Roman"/>
          <w:b/>
          <w:sz w:val="28"/>
          <w:szCs w:val="28"/>
        </w:rPr>
        <w:t>, сроки ее реализации.</w:t>
      </w:r>
    </w:p>
    <w:p w:rsidR="008D582E" w:rsidRDefault="008D582E" w:rsidP="008D582E">
      <w:pPr>
        <w:framePr w:hSpace="180" w:wrap="around" w:vAnchor="text" w:hAnchor="margin" w:y="274"/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680">
        <w:rPr>
          <w:rFonts w:ascii="Times New Roman" w:hAnsi="Times New Roman" w:cs="Times New Roman"/>
          <w:sz w:val="28"/>
          <w:szCs w:val="28"/>
        </w:rPr>
        <w:t>Целями Программы являются:</w:t>
      </w:r>
      <w:r w:rsidRPr="007D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2E" w:rsidRDefault="008D582E" w:rsidP="008D582E">
      <w:pPr>
        <w:pStyle w:val="a5"/>
        <w:ind w:left="513" w:firstLine="456"/>
        <w:contextualSpacing/>
        <w:rPr>
          <w:sz w:val="28"/>
          <w:szCs w:val="28"/>
        </w:rPr>
      </w:pPr>
    </w:p>
    <w:p w:rsidR="008D582E" w:rsidRDefault="008D582E" w:rsidP="008D582E">
      <w:pPr>
        <w:pStyle w:val="a5"/>
        <w:ind w:left="513" w:firstLine="456"/>
        <w:contextualSpacing/>
        <w:jc w:val="both"/>
        <w:rPr>
          <w:sz w:val="28"/>
          <w:szCs w:val="28"/>
        </w:rPr>
      </w:pPr>
      <w:r w:rsidRPr="008F21E5">
        <w:rPr>
          <w:sz w:val="28"/>
          <w:szCs w:val="28"/>
        </w:rPr>
        <w:t>создание условий для устойчивого развития местного</w:t>
      </w:r>
      <w:r>
        <w:rPr>
          <w:sz w:val="28"/>
          <w:szCs w:val="28"/>
        </w:rPr>
        <w:t xml:space="preserve"> с</w:t>
      </w:r>
      <w:r w:rsidRPr="008F21E5">
        <w:rPr>
          <w:sz w:val="28"/>
          <w:szCs w:val="28"/>
        </w:rPr>
        <w:t xml:space="preserve">амоуправления 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</w:p>
    <w:p w:rsidR="008D582E" w:rsidRPr="007D2680" w:rsidRDefault="008D582E" w:rsidP="008D582E">
      <w:pPr>
        <w:pStyle w:val="a5"/>
        <w:ind w:left="513" w:firstLine="456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7D2680">
        <w:rPr>
          <w:sz w:val="28"/>
          <w:szCs w:val="28"/>
        </w:rPr>
        <w:t xml:space="preserve">адачами Программы являются: </w:t>
      </w:r>
    </w:p>
    <w:p w:rsidR="008D582E" w:rsidRDefault="008D582E" w:rsidP="008D582E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повышение эффективности деятельности органов местного</w:t>
      </w:r>
      <w:r>
        <w:rPr>
          <w:sz w:val="28"/>
          <w:szCs w:val="28"/>
        </w:rPr>
        <w:t xml:space="preserve"> </w:t>
      </w:r>
      <w:r w:rsidRPr="008F21E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 </w:t>
      </w:r>
      <w:r w:rsidRPr="008F21E5">
        <w:rPr>
          <w:sz w:val="28"/>
          <w:szCs w:val="28"/>
        </w:rPr>
        <w:t>Натальинско</w:t>
      </w:r>
      <w:r>
        <w:rPr>
          <w:sz w:val="28"/>
          <w:szCs w:val="28"/>
        </w:rPr>
        <w:t>го</w:t>
      </w:r>
      <w:r w:rsidRPr="008F21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</w:t>
      </w:r>
      <w:r w:rsidRPr="008F21E5">
        <w:rPr>
          <w:sz w:val="28"/>
          <w:szCs w:val="28"/>
        </w:rPr>
        <w:t xml:space="preserve">;  </w:t>
      </w:r>
    </w:p>
    <w:p w:rsidR="008D582E" w:rsidRPr="008F21E5" w:rsidRDefault="008D582E" w:rsidP="008D582E">
      <w:pPr>
        <w:pStyle w:val="ConsPlusCell"/>
        <w:jc w:val="both"/>
        <w:rPr>
          <w:sz w:val="28"/>
          <w:szCs w:val="28"/>
        </w:rPr>
      </w:pPr>
      <w:r w:rsidRPr="008F2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F21E5">
        <w:rPr>
          <w:sz w:val="28"/>
          <w:szCs w:val="28"/>
        </w:rPr>
        <w:t>вовлечение нас</w:t>
      </w:r>
      <w:r>
        <w:rPr>
          <w:sz w:val="28"/>
          <w:szCs w:val="28"/>
        </w:rPr>
        <w:t>еления в осуществление местного</w:t>
      </w:r>
      <w:r w:rsidRPr="008F21E5">
        <w:rPr>
          <w:sz w:val="28"/>
          <w:szCs w:val="28"/>
        </w:rPr>
        <w:t xml:space="preserve">   самоуправления;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8F21E5">
        <w:rPr>
          <w:rFonts w:ascii="Times New Roman" w:hAnsi="Times New Roman" w:cs="Times New Roman"/>
          <w:sz w:val="28"/>
          <w:szCs w:val="28"/>
        </w:rPr>
        <w:t xml:space="preserve">совершенствование территориальной </w:t>
      </w:r>
      <w:r>
        <w:rPr>
          <w:sz w:val="28"/>
          <w:szCs w:val="28"/>
        </w:rPr>
        <w:t>о</w:t>
      </w:r>
      <w:r w:rsidRPr="008F21E5">
        <w:rPr>
          <w:rFonts w:ascii="Times New Roman" w:hAnsi="Times New Roman" w:cs="Times New Roman"/>
          <w:sz w:val="28"/>
          <w:szCs w:val="28"/>
        </w:rPr>
        <w:t xml:space="preserve">рганизации местного    </w:t>
      </w:r>
      <w:r w:rsidRPr="00424EE6">
        <w:rPr>
          <w:rFonts w:ascii="Times New Roman" w:hAnsi="Times New Roman" w:cs="Times New Roman"/>
          <w:sz w:val="28"/>
          <w:szCs w:val="28"/>
        </w:rPr>
        <w:t>самоуправления на территории Натальинского муниципального образования.</w:t>
      </w:r>
      <w:r>
        <w:rPr>
          <w:sz w:val="28"/>
          <w:szCs w:val="28"/>
        </w:rPr>
        <w:t xml:space="preserve">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Программы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годы.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300"/>
    </w:p>
    <w:bookmarkEnd w:id="3"/>
    <w:p w:rsidR="008D582E" w:rsidRPr="002657D5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Обобщенная х</w:t>
      </w:r>
      <w:r w:rsidRPr="002657D5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муниципальной программы. 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устойчивого </w:t>
      </w: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местного самоуправления  в рамках данной Программы возможно путем: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инновационного подхода к подбору персонала;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 и повышения квалификации кадров для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территориального общественного самоуправления;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направленных на противодействие коррупции в органах местного самоуправления, подведомственных учреждениях;</w:t>
      </w:r>
    </w:p>
    <w:p w:rsidR="008D582E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 ВУЗами с профильной профессиональной ориентацией;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поддержки местного самоуправления, в том числе разъяснения населению конституционных основ местного самоуправления, информирования его о ходе и проблемах реформы местного самоуправления, роли населения в создании системы общественного контроля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финансовой,  методической, консультационной и иной помощи органам территориального общественного самоуправления на территории Натальинского муниципального образования;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активных членов ТОС;</w:t>
      </w:r>
    </w:p>
    <w:p w:rsidR="008D582E" w:rsidRDefault="008D582E" w:rsidP="008D5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 технологий, укрепление и развитие  материально-технической базы органов местного самоуправления; 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использование указанных механизмов в рамках Программы будет способствовать более эффективной реализации политики в сфере местного самоуправления.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реализации Программы будет осуществляться исполнителями в срок, указанный в Программе. Исполнение Программы юридическими лицами, привлекаемыми к ее реализации, будет осуществляться на конкурсной основе с последующим заключением контрактов в соответствии с законодательством Российской Федерации.</w:t>
      </w:r>
    </w:p>
    <w:p w:rsidR="008D582E" w:rsidRPr="00D863D8" w:rsidRDefault="008D582E" w:rsidP="008D58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4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widowControl w:val="0"/>
        <w:tabs>
          <w:tab w:val="left" w:pos="1980"/>
          <w:tab w:val="left" w:pos="25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8D582E" w:rsidSect="00A67733">
          <w:pgSz w:w="11906" w:h="16838" w:code="9"/>
          <w:pgMar w:top="1134" w:right="680" w:bottom="1134" w:left="1701" w:header="720" w:footer="720" w:gutter="0"/>
          <w:cols w:space="720"/>
          <w:docGrid w:linePitch="299"/>
        </w:sectPr>
      </w:pPr>
    </w:p>
    <w:p w:rsidR="008D582E" w:rsidRPr="00815A30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815A30">
        <w:rPr>
          <w:rFonts w:ascii="Times New Roman" w:hAnsi="Times New Roman" w:cs="Times New Roman"/>
          <w:b/>
          <w:bCs/>
          <w:sz w:val="28"/>
          <w:szCs w:val="28"/>
        </w:rPr>
        <w:t xml:space="preserve">ланируемые результаты реализации муниципальной программы </w:t>
      </w:r>
    </w:p>
    <w:p w:rsidR="008D582E" w:rsidRPr="00815A30" w:rsidRDefault="008D582E" w:rsidP="008D582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30">
        <w:rPr>
          <w:rFonts w:ascii="Times New Roman" w:hAnsi="Times New Roman" w:cs="Times New Roman"/>
          <w:b/>
          <w:bCs/>
          <w:sz w:val="28"/>
          <w:szCs w:val="28"/>
        </w:rPr>
        <w:t>Натальинского муниципального образования</w:t>
      </w:r>
    </w:p>
    <w:p w:rsidR="008D582E" w:rsidRPr="00234CA9" w:rsidRDefault="008D582E" w:rsidP="008D58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5A30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в 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A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234CA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559"/>
        <w:gridCol w:w="1134"/>
        <w:gridCol w:w="2551"/>
        <w:gridCol w:w="851"/>
        <w:gridCol w:w="1559"/>
        <w:gridCol w:w="1418"/>
        <w:gridCol w:w="1134"/>
        <w:gridCol w:w="1417"/>
      </w:tblGrid>
      <w:tr w:rsidR="008D582E" w:rsidRPr="009169E8" w:rsidTr="00E64467">
        <w:trPr>
          <w:trHeight w:val="1123"/>
          <w:tblCellSpacing w:w="5" w:type="nil"/>
        </w:trPr>
        <w:tc>
          <w:tcPr>
            <w:tcW w:w="568" w:type="dxa"/>
            <w:vMerge w:val="restart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3" w:type="dxa"/>
            <w:vMerge w:val="restart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693" w:type="dxa"/>
            <w:gridSpan w:val="2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Планируемый объем финансирования на решение данной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задачи (тыс. руб.)</w:t>
            </w:r>
          </w:p>
        </w:tc>
        <w:tc>
          <w:tcPr>
            <w:tcW w:w="2551" w:type="dxa"/>
            <w:vMerge w:val="restart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Количественные и/или качественные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целевые показатели, характеризующие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достижение целей и 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851" w:type="dxa"/>
            <w:vMerge w:val="restart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 по годам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8D582E" w:rsidRPr="009169E8" w:rsidTr="00E64467">
        <w:trPr>
          <w:trHeight w:val="1156"/>
          <w:tblCellSpacing w:w="5" w:type="nil"/>
        </w:trPr>
        <w:tc>
          <w:tcPr>
            <w:tcW w:w="568" w:type="dxa"/>
            <w:vMerge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НМО</w:t>
            </w:r>
          </w:p>
        </w:tc>
        <w:tc>
          <w:tcPr>
            <w:tcW w:w="1134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Другие 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источники</w:t>
            </w:r>
          </w:p>
        </w:tc>
        <w:tc>
          <w:tcPr>
            <w:tcW w:w="2551" w:type="dxa"/>
            <w:vMerge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1417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05"/>
          <w:tblCellSpacing w:w="5" w:type="nil"/>
        </w:trPr>
        <w:tc>
          <w:tcPr>
            <w:tcW w:w="568" w:type="dxa"/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582E" w:rsidRPr="009169E8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582E" w:rsidRPr="000F091F" w:rsidRDefault="008D582E" w:rsidP="00E64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693" w:type="dxa"/>
            <w:vMerge w:val="restart"/>
          </w:tcPr>
          <w:p w:rsidR="008D582E" w:rsidRPr="009169E8" w:rsidRDefault="008D582E" w:rsidP="00E6446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21E5">
              <w:rPr>
                <w:sz w:val="28"/>
                <w:szCs w:val="28"/>
              </w:rPr>
              <w:t>овышение эффективности деятельности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8F21E5">
              <w:rPr>
                <w:sz w:val="28"/>
                <w:szCs w:val="28"/>
              </w:rPr>
              <w:t>самоуправления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8F21E5">
              <w:rPr>
                <w:sz w:val="28"/>
                <w:szCs w:val="28"/>
              </w:rPr>
              <w:t>Натальинско</w:t>
            </w:r>
            <w:r>
              <w:rPr>
                <w:sz w:val="28"/>
                <w:szCs w:val="28"/>
              </w:rPr>
              <w:t>го</w:t>
            </w:r>
            <w:r w:rsidRPr="008F21E5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8F21E5">
              <w:rPr>
                <w:sz w:val="28"/>
                <w:szCs w:val="28"/>
              </w:rPr>
              <w:t xml:space="preserve">;  </w:t>
            </w:r>
          </w:p>
        </w:tc>
        <w:tc>
          <w:tcPr>
            <w:tcW w:w="1559" w:type="dxa"/>
            <w:vMerge w:val="restart"/>
          </w:tcPr>
          <w:p w:rsidR="008D582E" w:rsidRPr="009169E8" w:rsidRDefault="00892324" w:rsidP="006023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1309,</w:t>
            </w:r>
            <w:r w:rsidR="006023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Merge w:val="restart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582E" w:rsidRDefault="008D582E" w:rsidP="00E64467"/>
        </w:tc>
        <w:tc>
          <w:tcPr>
            <w:tcW w:w="1417" w:type="dxa"/>
            <w:tcBorders>
              <w:top w:val="nil"/>
              <w:bottom w:val="nil"/>
            </w:tcBorders>
          </w:tcPr>
          <w:p w:rsidR="008D582E" w:rsidRDefault="008D582E" w:rsidP="00E64467"/>
        </w:tc>
      </w:tr>
      <w:tr w:rsidR="008D582E" w:rsidRPr="009169E8" w:rsidTr="00E64467">
        <w:trPr>
          <w:trHeight w:val="191"/>
          <w:tblCellSpacing w:w="5" w:type="nil"/>
        </w:trPr>
        <w:tc>
          <w:tcPr>
            <w:tcW w:w="568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  <w:vMerge w:val="restart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93" w:type="dxa"/>
            <w:vMerge w:val="restart"/>
          </w:tcPr>
          <w:p w:rsidR="008D582E" w:rsidRPr="00815A30" w:rsidRDefault="008D582E" w:rsidP="00E644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A30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1559" w:type="dxa"/>
            <w:vMerge w:val="restart"/>
          </w:tcPr>
          <w:p w:rsidR="008D582E" w:rsidRPr="009169E8" w:rsidRDefault="00892324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  <w:tc>
          <w:tcPr>
            <w:tcW w:w="1134" w:type="dxa"/>
            <w:vMerge w:val="restart"/>
          </w:tcPr>
          <w:p w:rsidR="008D582E" w:rsidRDefault="008D582E" w:rsidP="00E64467">
            <w:r w:rsidRPr="000D76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8D582E" w:rsidRDefault="008D582E" w:rsidP="00E64467">
            <w:r w:rsidRPr="0039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bottom w:val="nil"/>
            </w:tcBorders>
          </w:tcPr>
          <w:p w:rsidR="008D582E" w:rsidRDefault="008D582E" w:rsidP="00E64467">
            <w:r w:rsidRPr="00391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418" w:type="dxa"/>
            <w:tcBorders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134" w:type="dxa"/>
            <w:tcBorders>
              <w:bottom w:val="nil"/>
            </w:tcBorders>
          </w:tcPr>
          <w:p w:rsidR="008D582E" w:rsidRPr="00836A7E" w:rsidRDefault="008D582E" w:rsidP="00E6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417" w:type="dxa"/>
            <w:tcBorders>
              <w:bottom w:val="nil"/>
            </w:tcBorders>
          </w:tcPr>
          <w:p w:rsidR="008D582E" w:rsidRPr="00836A7E" w:rsidRDefault="008D582E" w:rsidP="00E64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320"/>
          <w:tblCellSpacing w:w="5" w:type="nil"/>
        </w:trPr>
        <w:tc>
          <w:tcPr>
            <w:tcW w:w="568" w:type="dxa"/>
          </w:tcPr>
          <w:p w:rsidR="008D582E" w:rsidRPr="00591642" w:rsidRDefault="008D582E" w:rsidP="00E64467">
            <w:pPr>
              <w:pStyle w:val="a7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</w:tcPr>
          <w:p w:rsidR="008D582E" w:rsidRPr="00B442CA" w:rsidRDefault="008D582E" w:rsidP="00E6446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2CA">
              <w:rPr>
                <w:rFonts w:ascii="Times New Roman" w:hAnsi="Times New Roman" w:cs="Times New Roman"/>
                <w:sz w:val="28"/>
                <w:szCs w:val="28"/>
              </w:rPr>
              <w:t>овершенствование территориальной организации местного             самоуправления на территории Натальинского муниципального образования.</w:t>
            </w:r>
          </w:p>
        </w:tc>
        <w:tc>
          <w:tcPr>
            <w:tcW w:w="1559" w:type="dxa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D582E" w:rsidRDefault="008D582E" w:rsidP="00E64467">
            <w:r w:rsidRPr="000D768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1" w:type="dxa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органов ТОС</w:t>
            </w:r>
          </w:p>
        </w:tc>
        <w:tc>
          <w:tcPr>
            <w:tcW w:w="851" w:type="dxa"/>
          </w:tcPr>
          <w:p w:rsidR="008D582E" w:rsidRPr="009169E8" w:rsidRDefault="008D582E" w:rsidP="00E644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559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D582E" w:rsidRPr="009169E8" w:rsidRDefault="008D582E" w:rsidP="00E644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D582E" w:rsidRDefault="008D582E" w:rsidP="008D582E">
      <w:pPr>
        <w:contextualSpacing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bookmarkEnd w:id="4"/>
    </w:p>
    <w:p w:rsidR="008D582E" w:rsidRDefault="008D582E" w:rsidP="008D582E"/>
    <w:p w:rsidR="008D582E" w:rsidRDefault="008D582E" w:rsidP="008D582E"/>
    <w:p w:rsidR="008D582E" w:rsidRDefault="008D582E" w:rsidP="008D582E"/>
    <w:p w:rsidR="008D582E" w:rsidRDefault="008D582E" w:rsidP="008D582E"/>
    <w:p w:rsidR="008D582E" w:rsidRDefault="008D582E" w:rsidP="008D582E">
      <w:r>
        <w:br w:type="page"/>
      </w:r>
    </w:p>
    <w:p w:rsidR="008D582E" w:rsidRPr="00852DFC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F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финансовых ресурсов,</w:t>
      </w:r>
    </w:p>
    <w:p w:rsidR="008D582E" w:rsidRPr="00852DFC" w:rsidRDefault="008D582E" w:rsidP="008D582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DFC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программы</w:t>
      </w:r>
    </w:p>
    <w:p w:rsidR="008D582E" w:rsidRPr="00F36DEE" w:rsidRDefault="008D582E" w:rsidP="008D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30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в 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D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F36D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3118"/>
        <w:gridCol w:w="3543"/>
        <w:gridCol w:w="2977"/>
      </w:tblGrid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программа (подпрограммы)</w:t>
            </w:r>
            <w:hyperlink w:anchor="Par457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  <w:hyperlink w:anchor="Par458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Расчет необходимых финансовых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на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hyperlink w:anchor="Par459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br/>
              <w:t>ресурсов,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для реализации мероприятия,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hyperlink w:anchor="Par460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****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Эксплуатационные расходы, возникающие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9E8">
              <w:rPr>
                <w:rFonts w:ascii="Times New Roman" w:hAnsi="Times New Roman" w:cs="Times New Roman"/>
                <w:sz w:val="28"/>
                <w:szCs w:val="28"/>
              </w:rPr>
              <w:t>результате реализации мероприятия</w:t>
            </w:r>
            <w:hyperlink w:anchor="Par461" w:history="1">
              <w:r w:rsidRPr="000F1E32">
                <w:rPr>
                  <w:rFonts w:ascii="Times New Roman" w:hAnsi="Times New Roman" w:cs="Times New Roman"/>
                  <w:sz w:val="28"/>
                  <w:szCs w:val="28"/>
                </w:rPr>
                <w:t>*****</w:t>
              </w:r>
            </w:hyperlink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 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нотариальных действий,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ведения учета муниципального имущества, электронного документооборота и делопроизводства, комплекса программного обеспечения 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-Смета», бухгалтерская справочная система «Система Главбух»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«ГРАН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-Смета»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20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руб.,  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УРМ- 6,5 тыс.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«Эконом-эксперт» - </w:t>
            </w:r>
            <w:r w:rsidR="00D20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33,1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тыс. руб.,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Всего </w:t>
            </w:r>
            <w:r w:rsidR="00602370">
              <w:rPr>
                <w:rFonts w:ascii="Times New Roman" w:hAnsi="Times New Roman" w:cs="Times New Roman"/>
                <w:i/>
              </w:rPr>
              <w:t>354</w:t>
            </w:r>
            <w:r w:rsidR="00563536">
              <w:rPr>
                <w:rFonts w:ascii="Times New Roman" w:hAnsi="Times New Roman" w:cs="Times New Roman"/>
                <w:i/>
              </w:rPr>
              <w:t>,2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01D1">
              <w:rPr>
                <w:rFonts w:ascii="Times New Roman" w:hAnsi="Times New Roman" w:cs="Times New Roman"/>
                <w:i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D20C64">
              <w:rPr>
                <w:rFonts w:ascii="Times New Roman" w:hAnsi="Times New Roman" w:cs="Times New Roman"/>
              </w:rPr>
              <w:t>97,</w:t>
            </w:r>
            <w:r w:rsidR="00602370">
              <w:rPr>
                <w:rFonts w:ascii="Times New Roman" w:hAnsi="Times New Roman" w:cs="Times New Roman"/>
              </w:rPr>
              <w:t>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602370">
              <w:rPr>
                <w:rFonts w:ascii="Times New Roman" w:hAnsi="Times New Roman" w:cs="Times New Roman"/>
              </w:rPr>
              <w:t>166,5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2370">
              <w:rPr>
                <w:rFonts w:ascii="Times New Roman" w:hAnsi="Times New Roman" w:cs="Times New Roman"/>
              </w:rPr>
              <w:t>90,2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rHeight w:val="98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Всего 0</w:t>
            </w:r>
            <w:r w:rsidRPr="007001D1">
              <w:rPr>
                <w:rFonts w:ascii="Times New Roman" w:hAnsi="Times New Roman" w:cs="Times New Roman"/>
                <w:i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  <w:p w:rsidR="008D582E" w:rsidRPr="007001D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0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0,00 </w:t>
            </w:r>
            <w:r w:rsidRPr="007001D1">
              <w:rPr>
                <w:rFonts w:ascii="Times New Roman" w:hAnsi="Times New Roman" w:cs="Times New Roman"/>
                <w:i/>
              </w:rPr>
              <w:t>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и техническое сопровождение работы серверного оборудования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компьютерной техники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– </w:t>
            </w:r>
            <w:r w:rsidR="00C45A28">
              <w:rPr>
                <w:rFonts w:ascii="Times New Roman" w:hAnsi="Times New Roman" w:cs="Times New Roman"/>
              </w:rPr>
              <w:t>13,0</w:t>
            </w:r>
            <w:r>
              <w:rPr>
                <w:rFonts w:ascii="Times New Roman" w:hAnsi="Times New Roman" w:cs="Times New Roman"/>
              </w:rPr>
              <w:t xml:space="preserve"> тыс. руб. в месяц.</w:t>
            </w:r>
          </w:p>
          <w:p w:rsidR="008D582E" w:rsidRPr="00574EA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техники – </w:t>
            </w:r>
            <w:r w:rsidR="00C45A28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E064FE">
              <w:rPr>
                <w:rFonts w:ascii="Times New Roman" w:hAnsi="Times New Roman" w:cs="Times New Roman"/>
              </w:rPr>
              <w:t>580,5</w:t>
            </w:r>
            <w:r w:rsidRPr="00432F49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45A28">
              <w:rPr>
                <w:rFonts w:ascii="Times New Roman" w:hAnsi="Times New Roman" w:cs="Times New Roman"/>
              </w:rPr>
              <w:t>132,</w:t>
            </w:r>
            <w:r w:rsidR="00E064FE">
              <w:rPr>
                <w:rFonts w:ascii="Times New Roman" w:hAnsi="Times New Roman" w:cs="Times New Roman"/>
              </w:rPr>
              <w:t>4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E064FE">
              <w:rPr>
                <w:rFonts w:ascii="Times New Roman" w:hAnsi="Times New Roman" w:cs="Times New Roman"/>
              </w:rPr>
              <w:t>290,6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157,5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D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лицензионной чистоты используемого органами местного самоуправления программного обеспечения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663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лицензия -  4.4. тыс. руб.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</w:t>
            </w:r>
            <w:r w:rsidRPr="001C2004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законодательства,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45783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783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и анализ </w:t>
            </w:r>
            <w:r w:rsidRPr="00E4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применения администрацией антимонопольного законодательства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сведений о проводимых конкурсах, о прохождении муниципальной службы, о противодействии коррупции на официальном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процедур по формированию кадрового состава в органах местного самоуправления с применением инструментов отбора претендентов на замещение вакантных должностей (конкурсы, тестирование, анкетирование и т.д.)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– 877 рублей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Дня дублера в органах 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стажировки студентов профильных ВУЗов в органах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B85BB4">
        <w:trPr>
          <w:trHeight w:val="84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учреждениях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7D48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 деятельности органов МСУ (публикации в СМИ, выпуск печатных изданий,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информации о наличии вакансий в 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701DFA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D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701DFA">
              <w:rPr>
                <w:rFonts w:ascii="Times New Roman" w:hAnsi="Times New Roman" w:cs="Times New Roman"/>
              </w:rPr>
              <w:t xml:space="preserve"> руб. 1 </w:t>
            </w:r>
            <w:proofErr w:type="spellStart"/>
            <w:r w:rsidRPr="00701DFA">
              <w:rPr>
                <w:rFonts w:ascii="Times New Roman" w:hAnsi="Times New Roman" w:cs="Times New Roman"/>
              </w:rPr>
              <w:t>кв.см</w:t>
            </w:r>
            <w:proofErr w:type="spellEnd"/>
            <w:r w:rsidRPr="00701DF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х 882,3 </w:t>
            </w:r>
            <w:proofErr w:type="spellStart"/>
            <w:r>
              <w:rPr>
                <w:rFonts w:ascii="Times New Roman" w:hAnsi="Times New Roman" w:cs="Times New Roman"/>
              </w:rPr>
              <w:t>кв.см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E064FE">
              <w:rPr>
                <w:rFonts w:ascii="Times New Roman" w:hAnsi="Times New Roman" w:cs="Times New Roman"/>
              </w:rPr>
              <w:t>63,7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40,6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15,0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8,1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проведение переподготовки и повышения квалификации руководителей и муниципальных служащих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17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lastRenderedPageBreak/>
              <w:t>тыс. руб. /кол-во обучаемых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9172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726">
              <w:rPr>
                <w:rFonts w:ascii="Times New Roman" w:hAnsi="Times New Roman" w:cs="Times New Roman"/>
              </w:rPr>
              <w:lastRenderedPageBreak/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36,7</w:t>
            </w:r>
            <w:r w:rsidRPr="00491726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6,6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19,5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10,6</w:t>
            </w:r>
          </w:p>
          <w:p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625C2C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AF0A65" w:rsidRDefault="008D582E" w:rsidP="008F0D6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F0A65">
              <w:rPr>
                <w:rFonts w:ascii="Times New Roman" w:hAnsi="Times New Roman" w:cs="Times New Roman"/>
              </w:rPr>
              <w:lastRenderedPageBreak/>
              <w:t>Организация и проведение обучения  членов   кандидатов в члены территориального общественного самоуправления на территории Натальинского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1DFA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701DFA">
              <w:rPr>
                <w:rFonts w:ascii="Times New Roman" w:hAnsi="Times New Roman" w:cs="Times New Roman"/>
              </w:rPr>
              <w:t xml:space="preserve"> /кол-во обучаемых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CE509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Самостоятельное решение ТОС вопросов местного значения (благоустройство территории, установка детских площадок)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B34AF1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гражданских инициатив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E022A4" w:rsidRDefault="008D582E" w:rsidP="008F0D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хозтоваров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основании заявок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5479D6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9D6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274,3</w:t>
            </w:r>
            <w:r w:rsidRPr="005479D6">
              <w:rPr>
                <w:rFonts w:ascii="Times New Roman" w:hAnsi="Times New Roman" w:cs="Times New Roman"/>
              </w:rPr>
              <w:t xml:space="preserve">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E064FE">
              <w:rPr>
                <w:rFonts w:ascii="Times New Roman" w:hAnsi="Times New Roman" w:cs="Times New Roman"/>
              </w:rPr>
              <w:t>91</w:t>
            </w:r>
            <w:r w:rsidR="00B96FA3">
              <w:rPr>
                <w:rFonts w:ascii="Times New Roman" w:hAnsi="Times New Roman" w:cs="Times New Roman"/>
              </w:rPr>
              <w:t>,3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 w:rsidR="00B96FA3">
              <w:rPr>
                <w:rFonts w:ascii="Times New Roman" w:hAnsi="Times New Roman" w:cs="Times New Roman"/>
              </w:rPr>
              <w:t>91,5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64FE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ТОС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 xml:space="preserve">1 место – </w:t>
            </w:r>
            <w:r>
              <w:rPr>
                <w:rFonts w:ascii="Times New Roman" w:hAnsi="Times New Roman" w:cs="Times New Roman"/>
              </w:rPr>
              <w:t>10</w:t>
            </w:r>
            <w:r w:rsidRPr="001C20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  <w:r w:rsidRPr="001C200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Денежное поощрение активных членов ТОС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 - 5000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конкурсах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– 5 тыс.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Pr="001C2004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82E" w:rsidRPr="009169E8" w:rsidTr="00E64467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Приобретение печатной продукции, почтовые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НМО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1C200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0,0 тыс. руб.</w:t>
            </w:r>
          </w:p>
          <w:p w:rsidR="008D582E" w:rsidRDefault="008D582E" w:rsidP="008F0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0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022</w:t>
            </w:r>
            <w:r w:rsidRPr="001C2004">
              <w:rPr>
                <w:rFonts w:ascii="Times New Roman" w:hAnsi="Times New Roman" w:cs="Times New Roman"/>
              </w:rPr>
              <w:t>г. –</w:t>
            </w:r>
            <w:r>
              <w:rPr>
                <w:rFonts w:ascii="Times New Roman" w:hAnsi="Times New Roman" w:cs="Times New Roman"/>
              </w:rPr>
              <w:t xml:space="preserve">0,0 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9169E8" w:rsidRDefault="008D582E" w:rsidP="008F0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82E" w:rsidRDefault="008D582E" w:rsidP="008D582E">
      <w:pPr>
        <w:widowControl w:val="0"/>
        <w:tabs>
          <w:tab w:val="left" w:pos="1350"/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F0D64" w:rsidRDefault="008F0D64" w:rsidP="008D582E">
      <w:pPr>
        <w:widowControl w:val="0"/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D582E" w:rsidRPr="00C94ABE" w:rsidRDefault="008D582E" w:rsidP="008D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программы </w:t>
      </w:r>
    </w:p>
    <w:p w:rsidR="008D582E" w:rsidRPr="00F36DEE" w:rsidRDefault="008D582E" w:rsidP="008D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30">
        <w:rPr>
          <w:rFonts w:ascii="Times New Roman" w:hAnsi="Times New Roman" w:cs="Times New Roman"/>
          <w:b/>
          <w:sz w:val="28"/>
          <w:szCs w:val="28"/>
        </w:rPr>
        <w:t>«Развитие местного самоуправления в Натальинском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D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Балаковского муниципального района Саратовской области</w:t>
      </w:r>
      <w:r w:rsidRPr="00F36DE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878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552"/>
        <w:gridCol w:w="2126"/>
        <w:gridCol w:w="1134"/>
        <w:gridCol w:w="1701"/>
        <w:gridCol w:w="992"/>
        <w:gridCol w:w="993"/>
        <w:gridCol w:w="1276"/>
        <w:gridCol w:w="1275"/>
        <w:gridCol w:w="29"/>
        <w:gridCol w:w="1813"/>
        <w:gridCol w:w="29"/>
        <w:gridCol w:w="1389"/>
        <w:gridCol w:w="29"/>
      </w:tblGrid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(подпрограммы)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текущем финансовом году (тыс. руб.)</w:t>
            </w:r>
            <w:hyperlink w:anchor="Par611" w:history="1">
              <w:r w:rsidRPr="004E0EEA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 (подпрограммы)</w:t>
            </w:r>
          </w:p>
        </w:tc>
      </w:tr>
      <w:tr w:rsidR="008D582E" w:rsidRPr="004E0EEA" w:rsidTr="00E64467">
        <w:trPr>
          <w:gridAfter w:val="1"/>
          <w:wAfter w:w="29" w:type="dxa"/>
          <w:trHeight w:val="12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88"/>
            <w:bookmarkEnd w:id="5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органов местного самоуправления на территории Натальинского муниципального образования;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E064F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E064F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E064FE" w:rsidP="00A67733">
            <w:pPr>
              <w:spacing w:after="0" w:line="240" w:lineRule="auto"/>
            </w:pPr>
            <w:r>
              <w:t>277,1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85EC9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85EC9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выполнение полномочий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85EC9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85EC9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266,4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Приобретение и сопровождение автоматизированных информационных систем формирования и исполнения местных бюджетов, </w:t>
            </w:r>
            <w:proofErr w:type="spellStart"/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учета, нотариальных действий,  ведения учета муниципального имущества, электронного документооборота и делопроизводства, комплекса программного обеспечения «ГРАНД-Смета», бухгалтерская справочная система «Система Главбух»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432C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32F49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5091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Оснащение органов местного самоуправления электронными информационно-справочными правовыми базами данных, их обновление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оказываемых услуг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Приобретение и техническое сопровождение работы серверного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компьютерной техники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343DDC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6593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343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343DDC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Бесперебой-ная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65932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89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-рация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Бесперебой-ная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Обеспечение лицензионной частоты используемого органами местного самоуправления программного обеспечения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Администрации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программ-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действующе-му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Соответст-вие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программ-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му законодательству</w:t>
            </w: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 федерального законодательства Саратовской области, муниципальных правовых актов по вопросам муниципальной службы и противодействия коррупции, выработка предложений по корректировке муниципальных правовых актов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регулиро-вания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gridAfter w:val="1"/>
          <w:wAfter w:w="29" w:type="dxa"/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сведений о проводимых конкурсах, о прохождении муниципальной службы, о противодействии коррупции на официальном сайте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натальино.рф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к информации о муниципальной службе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 коррупции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процедур по формированию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кадрового состава  в органах местного самоуправления  с применением инструмента отбора претендентов на замещение вакантных должностей (конкурсы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EC2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EC2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доступ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муниципальной службе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-действию коррупции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723B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723BC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Дней местного самоуправления для студентов профильных ВУЗов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дня дублера в органах местного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стажировки студентов профильных ВУЗов в органах местного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на работу в органы местного самоуправления, повышение престижа муниципальной службы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правовых актов по вопросам противодействия коррупции, конфликта интересов на муниципальной службе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муниципальной службы в целях предотвращения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</w:t>
            </w:r>
            <w:proofErr w:type="spellEnd"/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Предовтращение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выявление коррупционных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ind w:left="-75"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Проведения анализа (аудита, экспертизы) деятельности администрации, подведомственных учреждения      в целях выявления фактов нарушения законодательства и предотвращения коррупционных правонарушений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нарушения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предотвращения  коррупционных правонарушений</w:t>
            </w: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Саратовской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5A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054518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 органов местного (публикации в СМИ, выпуск печатных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информации о наличии вакансий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органах МСУ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5727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91874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Открытость в деятельности органов местного самоуправления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91874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57277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 проведение переподготовки и повышения квалификации руководителей и муниципальных служащих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0E347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20333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населению</w:t>
            </w: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20333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20333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74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Приобретение печатной продукции, почтовые расходы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предоставляемых услуг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повышение качества предоставления услуг населению 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инновацион-ных</w:t>
            </w:r>
            <w:proofErr w:type="spellEnd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повышение качества предоставле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услуг населению 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в осуществление местного   самоуправления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203330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80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64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921857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F149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921857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Самостоятельное  решение ТОС вопросов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гражданских инициатив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E46B8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E46B8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46B8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F149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46B8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E46B8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CE46B8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46B8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F149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BF149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CE46B8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8E130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жизни на селе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территориальной организации местного             самоуправления на территории Натальинского муниципального образования.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Натальинского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0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04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FC70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FC70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количества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C63BD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ТОС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Увеличения количества ТОС, активизация работы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4E05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членов, кандидатов в члены ТОС на территории Натальинского </w:t>
            </w:r>
            <w:proofErr w:type="spellStart"/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кадров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поощрение активных членов ТОС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Администрация НМО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Стимулиро-вание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активности членов ТОС</w:t>
            </w: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Средства бюджета  Натальинского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DD5C9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2E" w:rsidRPr="004E0EEA" w:rsidTr="00E64467">
        <w:trPr>
          <w:trHeight w:val="48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4E0E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E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Default="008D582E" w:rsidP="00A67733">
            <w:pPr>
              <w:spacing w:after="0" w:line="240" w:lineRule="auto"/>
            </w:pPr>
            <w:r w:rsidRPr="00A32AC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8D582E" w:rsidRDefault="008D582E" w:rsidP="00A67733">
            <w:pPr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2E" w:rsidRPr="004E0EEA" w:rsidRDefault="008D582E" w:rsidP="00A677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82E" w:rsidRDefault="008D582E" w:rsidP="008D582E">
      <w:pPr>
        <w:widowControl w:val="0"/>
        <w:tabs>
          <w:tab w:val="left" w:pos="19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582E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8D582E" w:rsidSect="00B85BB4">
          <w:pgSz w:w="16838" w:h="11906" w:orient="landscape" w:code="9"/>
          <w:pgMar w:top="1701" w:right="1134" w:bottom="680" w:left="1134" w:header="720" w:footer="720" w:gutter="0"/>
          <w:cols w:space="720"/>
          <w:docGrid w:linePitch="299"/>
        </w:sectPr>
      </w:pPr>
    </w:p>
    <w:p w:rsidR="008D582E" w:rsidRDefault="008D582E" w:rsidP="008D582E">
      <w:pPr>
        <w:pStyle w:val="ConsPlusNormal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8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Методика расчета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значений показателей эффективности реализации </w:t>
      </w:r>
    </w:p>
    <w:p w:rsidR="008D582E" w:rsidRPr="005C08A5" w:rsidRDefault="008D582E" w:rsidP="008D582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8D582E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82E" w:rsidRPr="0030213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02135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муниципальной программы 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02135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02135">
        <w:rPr>
          <w:rFonts w:ascii="Times New Roman" w:hAnsi="Times New Roman" w:cs="Times New Roman"/>
          <w:sz w:val="28"/>
          <w:szCs w:val="28"/>
        </w:rPr>
        <w:t>муниципальной</w:t>
      </w:r>
      <w:r w:rsidRPr="00302135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C08A5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C08A5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C08A5">
        <w:rPr>
          <w:rFonts w:ascii="Times New Roman" w:hAnsi="Times New Roman" w:cs="Times New Roman"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C08A5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C08A5">
        <w:rPr>
          <w:rFonts w:ascii="Times New Roman" w:hAnsi="Times New Roman" w:cs="Times New Roman"/>
          <w:b/>
          <w:sz w:val="28"/>
          <w:szCs w:val="28"/>
        </w:rPr>
        <w:t>.</w:t>
      </w:r>
    </w:p>
    <w:p w:rsidR="008D582E" w:rsidRPr="005C08A5" w:rsidRDefault="008D582E" w:rsidP="008D582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08A5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8D582E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82E" w:rsidRPr="00C306DF" w:rsidRDefault="008D582E" w:rsidP="008D582E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06DF">
        <w:rPr>
          <w:rFonts w:ascii="Times New Roman" w:hAnsi="Times New Roman" w:cs="Times New Roman"/>
          <w:b/>
          <w:sz w:val="28"/>
          <w:szCs w:val="28"/>
        </w:rPr>
        <w:t>тчетность о ходе реализации программы</w:t>
      </w:r>
    </w:p>
    <w:p w:rsidR="008D582E" w:rsidRPr="00C306DF" w:rsidRDefault="008D582E" w:rsidP="008D582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06DF">
        <w:rPr>
          <w:rFonts w:ascii="Times New Roman" w:hAnsi="Times New Roman" w:cs="Times New Roman"/>
          <w:b/>
          <w:sz w:val="28"/>
          <w:szCs w:val="28"/>
        </w:rPr>
        <w:tab/>
      </w:r>
      <w:r w:rsidRPr="00C306DF">
        <w:rPr>
          <w:rFonts w:ascii="Times New Roman" w:hAnsi="Times New Roman" w:cs="Times New Roman"/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  <w:bookmarkStart w:id="6" w:name="_GoBack"/>
      <w:bookmarkEnd w:id="6"/>
    </w:p>
    <w:sectPr w:rsidR="008D582E" w:rsidRPr="00C3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3E6DC8"/>
    <w:multiLevelType w:val="hybridMultilevel"/>
    <w:tmpl w:val="74B6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C6887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D5"/>
    <w:rsid w:val="000D3D53"/>
    <w:rsid w:val="000E3470"/>
    <w:rsid w:val="001C2F7A"/>
    <w:rsid w:val="00203330"/>
    <w:rsid w:val="00343DDC"/>
    <w:rsid w:val="003705F3"/>
    <w:rsid w:val="004232DF"/>
    <w:rsid w:val="00487E7E"/>
    <w:rsid w:val="004F2642"/>
    <w:rsid w:val="004F2691"/>
    <w:rsid w:val="00563536"/>
    <w:rsid w:val="00602370"/>
    <w:rsid w:val="006D03D5"/>
    <w:rsid w:val="0071648F"/>
    <w:rsid w:val="00891874"/>
    <w:rsid w:val="00892324"/>
    <w:rsid w:val="008A2E79"/>
    <w:rsid w:val="008D582E"/>
    <w:rsid w:val="008F0D64"/>
    <w:rsid w:val="00921857"/>
    <w:rsid w:val="00A039D6"/>
    <w:rsid w:val="00A52A25"/>
    <w:rsid w:val="00A67733"/>
    <w:rsid w:val="00B23243"/>
    <w:rsid w:val="00B85BB4"/>
    <w:rsid w:val="00B85EC9"/>
    <w:rsid w:val="00B96FA3"/>
    <w:rsid w:val="00BF149E"/>
    <w:rsid w:val="00C432C2"/>
    <w:rsid w:val="00C45A28"/>
    <w:rsid w:val="00C65932"/>
    <w:rsid w:val="00CE46B8"/>
    <w:rsid w:val="00CE5091"/>
    <w:rsid w:val="00D20C64"/>
    <w:rsid w:val="00E064FE"/>
    <w:rsid w:val="00E64467"/>
    <w:rsid w:val="00F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2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8D582E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D582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34"/>
    <w:qFormat/>
    <w:rsid w:val="008D582E"/>
    <w:pPr>
      <w:ind w:left="720"/>
      <w:contextualSpacing/>
    </w:pPr>
  </w:style>
  <w:style w:type="character" w:customStyle="1" w:styleId="apple-converted-space">
    <w:name w:val="apple-converted-space"/>
    <w:basedOn w:val="a0"/>
    <w:rsid w:val="008D582E"/>
  </w:style>
  <w:style w:type="paragraph" w:customStyle="1" w:styleId="ConsPlusCell">
    <w:name w:val="ConsPlusCell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82E"/>
  </w:style>
  <w:style w:type="paragraph" w:styleId="aa">
    <w:name w:val="footer"/>
    <w:basedOn w:val="a"/>
    <w:link w:val="ab"/>
    <w:uiPriority w:val="99"/>
    <w:unhideWhenUsed/>
    <w:rsid w:val="008D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942715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0C8CB-CD12-4F9F-A64D-C706F26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natu002</dc:creator>
  <cp:keywords/>
  <dc:description/>
  <cp:lastModifiedBy>Natu004</cp:lastModifiedBy>
  <cp:revision>12</cp:revision>
  <cp:lastPrinted>2021-03-29T12:09:00Z</cp:lastPrinted>
  <dcterms:created xsi:type="dcterms:W3CDTF">2021-03-24T07:47:00Z</dcterms:created>
  <dcterms:modified xsi:type="dcterms:W3CDTF">2021-03-29T12:14:00Z</dcterms:modified>
</cp:coreProperties>
</file>