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BA" w:rsidRPr="006350BA" w:rsidRDefault="006350BA" w:rsidP="006350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635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AEB3E" wp14:editId="741F97BD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BA" w:rsidRPr="006350BA" w:rsidRDefault="006350BA" w:rsidP="006350BA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6350BA" w:rsidRPr="006350BA" w:rsidRDefault="006350BA" w:rsidP="006350BA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6350BA" w:rsidRPr="006350BA" w:rsidRDefault="006350BA" w:rsidP="00635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6350BA" w:rsidRPr="006350BA" w:rsidRDefault="006350BA" w:rsidP="00635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ПОСТАНОВЛЕНИЕ </w:t>
      </w: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0BA" w:rsidRPr="006350BA" w:rsidRDefault="006350BA" w:rsidP="006350BA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31573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20</w:t>
      </w:r>
      <w:r w:rsidRPr="006350B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31573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февраля</w:t>
      </w:r>
      <w:r w:rsidRPr="006350B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20</w:t>
      </w:r>
      <w:r w:rsidR="0031573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21</w:t>
      </w:r>
      <w:r w:rsidRPr="006350B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года № </w:t>
      </w:r>
      <w:r w:rsidR="00F938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19</w:t>
      </w:r>
      <w:bookmarkStart w:id="0" w:name="_GoBack"/>
      <w:bookmarkEnd w:id="0"/>
    </w:p>
    <w:p w:rsidR="006350BA" w:rsidRPr="006350BA" w:rsidRDefault="006350BA" w:rsidP="006350BA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0BA"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6350BA" w:rsidRPr="006350BA" w:rsidRDefault="006350BA" w:rsidP="00635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5AFB" w:rsidRPr="006350BA" w:rsidRDefault="00F15AFB" w:rsidP="006350B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8" w:history="1">
        <w:r w:rsidRPr="006350B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6350BA">
        <w:rPr>
          <w:rFonts w:ascii="Times New Roman" w:hAnsi="Times New Roman" w:cs="Times New Roman"/>
          <w:sz w:val="28"/>
          <w:szCs w:val="28"/>
        </w:rPr>
        <w:t>ы мероприятий, направленных на профилактику нарушений обязательных требований,</w:t>
      </w:r>
      <w:r w:rsidR="006350BA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Pr="006350BA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при осуществлении муниципального контроля на территории Натальинского муниципального образования на 20</w:t>
      </w:r>
      <w:r w:rsidR="00315735">
        <w:rPr>
          <w:rFonts w:ascii="Times New Roman" w:hAnsi="Times New Roman" w:cs="Times New Roman"/>
          <w:sz w:val="28"/>
          <w:szCs w:val="28"/>
        </w:rPr>
        <w:t>21</w:t>
      </w:r>
      <w:r w:rsidRPr="006350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AFB" w:rsidRPr="006350BA" w:rsidRDefault="00F15AFB" w:rsidP="00F1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350BA">
          <w:rPr>
            <w:rFonts w:ascii="Times New Roman" w:hAnsi="Times New Roman" w:cs="Times New Roman"/>
            <w:sz w:val="28"/>
            <w:szCs w:val="28"/>
          </w:rPr>
          <w:t>частью 1 статьи 8.</w:t>
        </w:r>
      </w:hyperlink>
      <w:r w:rsidRPr="006350BA">
        <w:rPr>
          <w:rFonts w:ascii="Times New Roman" w:hAnsi="Times New Roman" w:cs="Times New Roman"/>
          <w:sz w:val="28"/>
          <w:szCs w:val="28"/>
        </w:rPr>
        <w:t>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350BA">
        <w:rPr>
          <w:rFonts w:ascii="Times New Roman" w:hAnsi="Times New Roman"/>
          <w:color w:val="000000"/>
          <w:sz w:val="28"/>
          <w:szCs w:val="28"/>
          <w:lang w:bidi="ru-RU"/>
        </w:rPr>
        <w:t>, Уставом Натальинского муниципального образования</w:t>
      </w:r>
      <w:r w:rsidRPr="006350BA">
        <w:rPr>
          <w:rFonts w:ascii="Times New Roman" w:hAnsi="Times New Roman"/>
          <w:sz w:val="28"/>
          <w:szCs w:val="28"/>
          <w:lang w:bidi="ru-RU"/>
        </w:rPr>
        <w:t>, администрация Натальинского муниципального образования ПОСТАНОВЛЯЕТ:</w:t>
      </w:r>
    </w:p>
    <w:p w:rsidR="00F15AFB" w:rsidRPr="006350BA" w:rsidRDefault="00F15AFB" w:rsidP="00F15AFB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  <w:lang w:bidi="ru-RU"/>
        </w:rPr>
        <w:t>1</w:t>
      </w:r>
      <w:r w:rsidR="006366A7" w:rsidRPr="006350BA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6350B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6350B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350B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 на 20</w:t>
      </w:r>
      <w:r w:rsidR="00315735">
        <w:rPr>
          <w:rFonts w:ascii="Times New Roman" w:hAnsi="Times New Roman" w:cs="Times New Roman"/>
          <w:sz w:val="28"/>
          <w:szCs w:val="28"/>
        </w:rPr>
        <w:t>21</w:t>
      </w:r>
      <w:r w:rsidRPr="006350B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F15AFB" w:rsidRPr="006350BA" w:rsidRDefault="00F15AFB" w:rsidP="00F15AFB">
      <w:pPr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0BA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подписания.</w:t>
      </w:r>
    </w:p>
    <w:p w:rsidR="00F15AFB" w:rsidRPr="006350BA" w:rsidRDefault="00F15AFB" w:rsidP="00F15AFB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0BA">
        <w:rPr>
          <w:rFonts w:ascii="Times New Roman" w:hAnsi="Times New Roman"/>
          <w:bCs/>
          <w:sz w:val="28"/>
          <w:szCs w:val="28"/>
        </w:rPr>
        <w:t>3.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Pr="006350BA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6350BA">
        <w:rPr>
          <w:rFonts w:ascii="Times New Roman" w:hAnsi="Times New Roman"/>
          <w:bCs/>
          <w:sz w:val="28"/>
          <w:szCs w:val="28"/>
        </w:rPr>
        <w:t> А.Н.</w:t>
      </w:r>
    </w:p>
    <w:p w:rsidR="00F15AFB" w:rsidRPr="006350BA" w:rsidRDefault="00F15AFB" w:rsidP="00F15AF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Натальинского </w:t>
      </w: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A0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Аникеев </w:t>
      </w: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94C" w:rsidRPr="006350BA" w:rsidRDefault="008A394C" w:rsidP="00F15A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8A394C" w:rsidRDefault="008A394C" w:rsidP="00F15A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4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Натальинского </w:t>
      </w: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50BA" w:rsidRDefault="006350BA" w:rsidP="006350BA">
      <w:pPr>
        <w:spacing w:after="12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5735">
        <w:rPr>
          <w:rFonts w:ascii="Times New Roman" w:hAnsi="Times New Roman" w:cs="Times New Roman"/>
          <w:sz w:val="24"/>
          <w:szCs w:val="24"/>
        </w:rPr>
        <w:t>20.02.2021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15735">
        <w:rPr>
          <w:rFonts w:ascii="Times New Roman" w:hAnsi="Times New Roman" w:cs="Times New Roman"/>
          <w:sz w:val="24"/>
          <w:szCs w:val="24"/>
        </w:rPr>
        <w:t>19</w:t>
      </w:r>
    </w:p>
    <w:p w:rsidR="006350BA" w:rsidRDefault="006350BA" w:rsidP="00F10CE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10CEF" w:rsidRDefault="00F10CEF" w:rsidP="00F10CE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10CEF" w:rsidRDefault="00DA7C74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350BA" w:rsidRPr="006350BA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="006350BA" w:rsidRPr="006350BA">
        <w:rPr>
          <w:rFonts w:ascii="Times New Roman" w:hAnsi="Times New Roman" w:cs="Times New Roman"/>
          <w:b/>
          <w:sz w:val="28"/>
          <w:szCs w:val="28"/>
        </w:rPr>
        <w:t xml:space="preserve">а мероприятий, </w:t>
      </w:r>
    </w:p>
    <w:p w:rsidR="006350BA" w:rsidRPr="006350BA" w:rsidRDefault="006350BA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>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 на 20</w:t>
      </w:r>
      <w:r w:rsidR="00315735">
        <w:rPr>
          <w:rFonts w:ascii="Times New Roman" w:hAnsi="Times New Roman" w:cs="Times New Roman"/>
          <w:b/>
          <w:sz w:val="28"/>
          <w:szCs w:val="28"/>
        </w:rPr>
        <w:t>21</w:t>
      </w:r>
      <w:r w:rsidRPr="006350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50BA" w:rsidRDefault="006350BA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AFB" w:rsidRPr="006350BA" w:rsidRDefault="00F15AFB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F15AFB" w:rsidRPr="006350BA" w:rsidRDefault="00F15AFB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AFB" w:rsidRPr="006350BA" w:rsidRDefault="00F15AFB" w:rsidP="00F1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закона № 294-ФЗ возникла необходимость по принятию мер, направленных на профилактику нарушений обязательных требований,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контроля.</w:t>
      </w:r>
    </w:p>
    <w:p w:rsidR="00F15AFB" w:rsidRPr="006350BA" w:rsidRDefault="00F15AFB" w:rsidP="00F1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видам муниципального контроля, осуществляем</w:t>
      </w:r>
      <w:r w:rsidR="00F1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Натальинского муниципального образования  относятся:  осуществление контроля за соблюдением Правил об организации благоустройства территории Натальинского муниципального </w:t>
      </w:r>
      <w:r w:rsidR="008A394C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3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AFB" w:rsidRPr="006350BA" w:rsidRDefault="00F15AFB" w:rsidP="00F15A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1.2.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Натальинского муниципального образования.</w:t>
      </w:r>
    </w:p>
    <w:p w:rsidR="00B75299" w:rsidRPr="006350BA" w:rsidRDefault="00F15AFB" w:rsidP="00F15A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1.3.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 </w:t>
      </w:r>
      <w:r w:rsidRPr="006350BA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области, утвержденных решением Совета</w:t>
      </w:r>
      <w:r w:rsidR="00EE1203" w:rsidRPr="006350BA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</w:t>
      </w:r>
      <w:r w:rsidR="00315735">
        <w:rPr>
          <w:rFonts w:ascii="Times New Roman" w:hAnsi="Times New Roman" w:cs="Times New Roman"/>
          <w:sz w:val="28"/>
          <w:szCs w:val="28"/>
        </w:rPr>
        <w:t xml:space="preserve">№ 157 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от </w:t>
      </w:r>
      <w:r w:rsidR="00315735">
        <w:rPr>
          <w:rFonts w:ascii="Times New Roman" w:hAnsi="Times New Roman" w:cs="Times New Roman"/>
          <w:sz w:val="28"/>
          <w:szCs w:val="28"/>
        </w:rPr>
        <w:t>25 августа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 20</w:t>
      </w:r>
      <w:r w:rsidR="00315735">
        <w:rPr>
          <w:rFonts w:ascii="Times New Roman" w:hAnsi="Times New Roman" w:cs="Times New Roman"/>
          <w:sz w:val="28"/>
          <w:szCs w:val="28"/>
        </w:rPr>
        <w:t>20</w:t>
      </w:r>
      <w:r w:rsidR="00F10CEF">
        <w:rPr>
          <w:rFonts w:ascii="Times New Roman" w:hAnsi="Times New Roman" w:cs="Times New Roman"/>
          <w:sz w:val="28"/>
          <w:szCs w:val="28"/>
        </w:rPr>
        <w:t xml:space="preserve"> </w:t>
      </w:r>
      <w:r w:rsidR="00B75299" w:rsidRPr="006350BA">
        <w:rPr>
          <w:rFonts w:ascii="Times New Roman" w:hAnsi="Times New Roman" w:cs="Times New Roman"/>
          <w:sz w:val="28"/>
          <w:szCs w:val="28"/>
        </w:rPr>
        <w:t>г</w:t>
      </w:r>
      <w:r w:rsidR="00F10CEF">
        <w:rPr>
          <w:rFonts w:ascii="Times New Roman" w:hAnsi="Times New Roman" w:cs="Times New Roman"/>
          <w:sz w:val="28"/>
          <w:szCs w:val="28"/>
        </w:rPr>
        <w:t>ода</w:t>
      </w:r>
      <w:r w:rsidR="009B0BE8" w:rsidRPr="006350BA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. </w:t>
      </w:r>
      <w:r w:rsidRPr="006350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AFB" w:rsidRPr="006350BA" w:rsidRDefault="00311958" w:rsidP="009B0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ab/>
      </w:r>
      <w:r w:rsidR="009B0BE8" w:rsidRPr="006350BA">
        <w:rPr>
          <w:rFonts w:ascii="Times New Roman" w:hAnsi="Times New Roman" w:cs="Times New Roman"/>
          <w:sz w:val="28"/>
          <w:szCs w:val="28"/>
        </w:rPr>
        <w:t xml:space="preserve">На территории Натальинского муниципального образования проведение мероприятий по контролю за соблюдением правил по благоустройству проводится путем привлечения органов территориального общественного самоуправления, которые совместно с представителями администрации  проводят </w:t>
      </w:r>
      <w:proofErr w:type="spellStart"/>
      <w:r w:rsidR="009B0BE8" w:rsidRPr="006350B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9B0BE8" w:rsidRPr="006350BA">
        <w:rPr>
          <w:rFonts w:ascii="Times New Roman" w:hAnsi="Times New Roman" w:cs="Times New Roman"/>
          <w:sz w:val="28"/>
          <w:szCs w:val="28"/>
        </w:rPr>
        <w:t xml:space="preserve"> обходы  и доводят до сведения жителей необходимость соблюдения Правил.</w:t>
      </w:r>
    </w:p>
    <w:p w:rsidR="002A2725" w:rsidRPr="006350BA" w:rsidRDefault="009B0BE8" w:rsidP="00B43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ab/>
      </w:r>
      <w:r w:rsidR="002A2725" w:rsidRPr="006350BA">
        <w:rPr>
          <w:rFonts w:ascii="Times New Roman" w:hAnsi="Times New Roman" w:cs="Times New Roman"/>
          <w:sz w:val="28"/>
          <w:szCs w:val="28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2A2725" w:rsidRPr="006350BA" w:rsidRDefault="002A2725" w:rsidP="002A2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</w:t>
      </w:r>
      <w:r w:rsidRPr="006350B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обязательных требований. </w:t>
      </w:r>
    </w:p>
    <w:p w:rsidR="002A2725" w:rsidRPr="006350BA" w:rsidRDefault="002A2725" w:rsidP="002A2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Натальинского муниципального образования. </w:t>
      </w:r>
    </w:p>
    <w:p w:rsidR="00F15AFB" w:rsidRPr="006350BA" w:rsidRDefault="00F15AFB" w:rsidP="00F15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5AFB" w:rsidRPr="006350BA" w:rsidRDefault="00F15AFB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>Раздел 2. Цели и задачи профилактической работы</w:t>
      </w:r>
    </w:p>
    <w:p w:rsidR="00F15AFB" w:rsidRPr="006350BA" w:rsidRDefault="00F15AFB" w:rsidP="00F15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5AFB" w:rsidRPr="006350BA" w:rsidRDefault="00F10CEF" w:rsidP="00F15AF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val="ru-RU" w:eastAsia="ru-RU"/>
        </w:rPr>
        <w:t xml:space="preserve"> </w:t>
      </w:r>
      <w:r w:rsidR="00F15AFB" w:rsidRPr="006350B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Цели профилактической работы: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</w:t>
      </w:r>
      <w:r w:rsidR="002307FC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50BA">
        <w:rPr>
          <w:rFonts w:ascii="Times New Roman" w:hAnsi="Times New Roman"/>
          <w:sz w:val="28"/>
          <w:szCs w:val="28"/>
        </w:rPr>
        <w:t xml:space="preserve">- обеспечение доступности информации об обязательных требованиях,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  <w:r w:rsidRPr="006350BA">
        <w:rPr>
          <w:rFonts w:ascii="Times New Roman" w:hAnsi="Times New Roman"/>
          <w:sz w:val="28"/>
          <w:szCs w:val="28"/>
        </w:rPr>
        <w:t xml:space="preserve"> </w:t>
      </w:r>
    </w:p>
    <w:p w:rsidR="00F15AFB" w:rsidRPr="006350BA" w:rsidRDefault="00F15AFB" w:rsidP="00F15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50BA">
        <w:rPr>
          <w:rFonts w:ascii="Times New Roman" w:eastAsia="Times New Roman" w:hAnsi="Times New Roman"/>
          <w:b/>
          <w:sz w:val="28"/>
          <w:szCs w:val="28"/>
        </w:rPr>
        <w:t>-</w:t>
      </w:r>
      <w:r w:rsidRPr="006350BA">
        <w:rPr>
          <w:rFonts w:ascii="Times New Roman" w:eastAsia="Times New Roman" w:hAnsi="Times New Roman"/>
          <w:sz w:val="28"/>
          <w:szCs w:val="28"/>
        </w:rPr>
        <w:t xml:space="preserve"> повышение прозрачности системы муниципального контроля.</w:t>
      </w:r>
    </w:p>
    <w:p w:rsidR="00F15AFB" w:rsidRPr="006350BA" w:rsidRDefault="00F10CEF" w:rsidP="00F15AF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val="ru-RU" w:eastAsia="ru-RU"/>
        </w:rPr>
        <w:t xml:space="preserve"> </w:t>
      </w:r>
      <w:r w:rsidR="00F15AFB" w:rsidRPr="006350B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Проведение профилактических мероприятий позволить решить следующие задачи:</w:t>
      </w:r>
    </w:p>
    <w:p w:rsidR="00F15AFB" w:rsidRPr="006350BA" w:rsidRDefault="00F15AFB" w:rsidP="00F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- 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6350BA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актами;</w:t>
      </w:r>
    </w:p>
    <w:p w:rsidR="00F15AFB" w:rsidRPr="006350BA" w:rsidRDefault="00F15AFB" w:rsidP="00F15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b/>
          <w:sz w:val="28"/>
          <w:szCs w:val="28"/>
        </w:rPr>
        <w:t xml:space="preserve">- </w:t>
      </w:r>
      <w:r w:rsidRPr="006350BA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15AFB" w:rsidRPr="006350BA" w:rsidRDefault="00F15AFB" w:rsidP="00F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hAnsi="Times New Roman"/>
          <w:b/>
          <w:sz w:val="28"/>
          <w:szCs w:val="28"/>
        </w:rPr>
        <w:t>-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15AFB" w:rsidRPr="006350BA" w:rsidRDefault="00F15AFB" w:rsidP="00F15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b/>
          <w:sz w:val="28"/>
          <w:szCs w:val="28"/>
        </w:rPr>
        <w:t>-</w:t>
      </w:r>
      <w:r w:rsidRPr="006350BA">
        <w:rPr>
          <w:rFonts w:ascii="Times New Roman" w:hAnsi="Times New Roman"/>
          <w:sz w:val="28"/>
          <w:szCs w:val="28"/>
        </w:rPr>
        <w:t xml:space="preserve"> повышение уровня правовой грамотности субъектов профилактики; </w:t>
      </w:r>
    </w:p>
    <w:p w:rsidR="00F15AFB" w:rsidRPr="006350BA" w:rsidRDefault="00F15AFB" w:rsidP="00F1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2.3.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10CEF" w:rsidRDefault="00F10CEF" w:rsidP="002A2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EF" w:rsidRDefault="00F10CEF" w:rsidP="002A2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9F" w:rsidRDefault="00A02C9F" w:rsidP="002A2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25" w:rsidRPr="006350BA" w:rsidRDefault="002A2725" w:rsidP="002A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AA2220" w:rsidRPr="006350BA">
        <w:rPr>
          <w:rFonts w:ascii="Times New Roman" w:hAnsi="Times New Roman" w:cs="Times New Roman"/>
          <w:b/>
          <w:sz w:val="28"/>
          <w:szCs w:val="28"/>
        </w:rPr>
        <w:t>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04"/>
        <w:gridCol w:w="2466"/>
        <w:gridCol w:w="3077"/>
      </w:tblGrid>
      <w:tr w:rsidR="00AA2220" w:rsidRPr="006350BA" w:rsidTr="00E863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A2220" w:rsidRPr="006350BA" w:rsidTr="00AA2220">
        <w:trPr>
          <w:trHeight w:val="1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на официальном информационном Интернет-портале Натальинского муниципального образования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AA2220" w:rsidRPr="006350BA" w:rsidTr="00E863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предпринимателей, граждан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администрации Натальинского муниципального образования, </w:t>
            </w:r>
          </w:p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сектор по работе с населением, </w:t>
            </w:r>
          </w:p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  <w:tr w:rsidR="00AA2220" w:rsidRPr="006350BA" w:rsidTr="00E863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информационном Интернет-портале </w:t>
            </w:r>
            <w:r w:rsidR="00F10CEF"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Натальинского муниципального образования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IV квартал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AA2220" w:rsidRPr="006350BA" w:rsidTr="00E863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администрации Натальинского муниципального образования, </w:t>
            </w:r>
          </w:p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сектор по работе с населением, </w:t>
            </w:r>
          </w:p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</w:tbl>
    <w:p w:rsidR="00AA2220" w:rsidRPr="006350BA" w:rsidRDefault="00AA2220" w:rsidP="00AA22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AA2220" w:rsidRPr="006350BA" w:rsidRDefault="00AA2220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1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 программы</w:t>
      </w:r>
    </w:p>
    <w:p w:rsidR="00AA2220" w:rsidRPr="006350BA" w:rsidRDefault="00BF092E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Программа реализуется отделом ЖКХ, благоустройства и управления муниципальной собственности Администрации Натальинского муниципального образования совместно с сектором по работе с населением Администрации Натальинского муниципального образования, органами территориального общественного самоуправления Натальинского муниципального образования,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</w:t>
      </w:r>
      <w:r w:rsidR="00D86E6E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220" w:rsidRPr="006350BA" w:rsidRDefault="00BF092E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Ответственным за координацию деятельности участников Программы является</w:t>
      </w:r>
      <w:r w:rsidR="00D86E6E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Натальинского </w:t>
      </w:r>
      <w:r w:rsidR="00D86E6E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ЖКХ, благоустройства и управления муниципальной собственности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220" w:rsidRPr="006350BA" w:rsidRDefault="00AA2220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текущем управлении реализацией программы профилактики ответственное лицо выполняет следующие основные задачи: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осуществляет подготовку докладов о ходе реализации Программы;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 xml:space="preserve">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</w:t>
      </w:r>
      <w:r w:rsidRPr="006350BA">
        <w:rPr>
          <w:rFonts w:ascii="Times New Roman" w:hAnsi="Times New Roman"/>
          <w:sz w:val="28"/>
          <w:szCs w:val="28"/>
        </w:rPr>
        <w:br/>
        <w:t>у подконтрольных субъектов в связи с этим проблем;</w:t>
      </w:r>
    </w:p>
    <w:p w:rsidR="00AA2220" w:rsidRPr="006350BA" w:rsidRDefault="00AA2220" w:rsidP="00A02C9F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подготавливает предложения по формированию (уточнению) перечня программных мероприятий на очередной финансовый год.</w:t>
      </w:r>
    </w:p>
    <w:p w:rsidR="00AA2220" w:rsidRPr="006350BA" w:rsidRDefault="00AA2220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BF0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программы</w:t>
      </w:r>
    </w:p>
    <w:p w:rsidR="00AA2220" w:rsidRPr="006350BA" w:rsidRDefault="00AA2220" w:rsidP="00D86E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6350B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6350BA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</w:t>
      </w:r>
      <w:r w:rsidR="00D86E6E" w:rsidRPr="006350BA">
        <w:rPr>
          <w:rFonts w:ascii="Times New Roman" w:hAnsi="Times New Roman"/>
          <w:sz w:val="28"/>
          <w:szCs w:val="28"/>
        </w:rPr>
        <w:t xml:space="preserve"> профилактических мероприятий. </w:t>
      </w:r>
    </w:p>
    <w:p w:rsidR="00AA2220" w:rsidRPr="006350BA" w:rsidRDefault="00AA2220" w:rsidP="00AA2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относятся: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Количество выданных предостережений о недопустимости нарушения обязательных требований, требований установленных муниципальными правовыми актами.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6350B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350BA">
        <w:rPr>
          <w:rFonts w:ascii="Times New Roman" w:hAnsi="Times New Roman"/>
          <w:sz w:val="28"/>
          <w:szCs w:val="28"/>
        </w:rPr>
        <w:t xml:space="preserve"> руководств (памяток), информационных статей.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0BA">
        <w:rPr>
          <w:rFonts w:ascii="Times New Roman" w:hAnsi="Times New Roman"/>
          <w:sz w:val="28"/>
          <w:szCs w:val="28"/>
        </w:rPr>
        <w:t>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AA2220" w:rsidRPr="00BF092E" w:rsidRDefault="00AA2220" w:rsidP="00BF092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2E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AA2220" w:rsidRPr="00BF092E" w:rsidRDefault="00AA2220" w:rsidP="00BF092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2E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sectPr w:rsidR="00AA2220" w:rsidRPr="00BF092E" w:rsidSect="00A02C9F">
      <w:headerReference w:type="even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74" w:rsidRDefault="00DA7C74">
      <w:pPr>
        <w:spacing w:after="0" w:line="240" w:lineRule="auto"/>
      </w:pPr>
      <w:r>
        <w:separator/>
      </w:r>
    </w:p>
  </w:endnote>
  <w:endnote w:type="continuationSeparator" w:id="0">
    <w:p w:rsidR="00DA7C74" w:rsidRDefault="00DA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74" w:rsidRDefault="00DA7C74">
      <w:pPr>
        <w:spacing w:after="0" w:line="240" w:lineRule="auto"/>
      </w:pPr>
      <w:r>
        <w:separator/>
      </w:r>
    </w:p>
  </w:footnote>
  <w:footnote w:type="continuationSeparator" w:id="0">
    <w:p w:rsidR="00DA7C74" w:rsidRDefault="00DA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5E" w:rsidRDefault="00D86E6E" w:rsidP="00D12C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65E" w:rsidRDefault="00DA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B"/>
    <w:rsid w:val="002307FC"/>
    <w:rsid w:val="002A2725"/>
    <w:rsid w:val="00311958"/>
    <w:rsid w:val="00315735"/>
    <w:rsid w:val="00317770"/>
    <w:rsid w:val="003C667A"/>
    <w:rsid w:val="0044708F"/>
    <w:rsid w:val="006350BA"/>
    <w:rsid w:val="006366A7"/>
    <w:rsid w:val="008A394C"/>
    <w:rsid w:val="00986CCF"/>
    <w:rsid w:val="009B0BE8"/>
    <w:rsid w:val="00A02C9F"/>
    <w:rsid w:val="00AA2220"/>
    <w:rsid w:val="00B43DF7"/>
    <w:rsid w:val="00B75299"/>
    <w:rsid w:val="00BF092E"/>
    <w:rsid w:val="00D86E6E"/>
    <w:rsid w:val="00DA7C74"/>
    <w:rsid w:val="00EB2CC4"/>
    <w:rsid w:val="00EE1203"/>
    <w:rsid w:val="00F10CEF"/>
    <w:rsid w:val="00F15AFB"/>
    <w:rsid w:val="00F9389D"/>
    <w:rsid w:val="00FA57D5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5AFB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15AFB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rsid w:val="00F1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AFB"/>
    <w:rPr>
      <w:rFonts w:ascii="Calibri" w:eastAsia="Calibri" w:hAnsi="Calibri" w:cs="Calibri"/>
    </w:rPr>
  </w:style>
  <w:style w:type="character" w:styleId="a7">
    <w:name w:val="page number"/>
    <w:basedOn w:val="a0"/>
    <w:rsid w:val="00F15AFB"/>
  </w:style>
  <w:style w:type="paragraph" w:styleId="a8">
    <w:name w:val="Balloon Text"/>
    <w:basedOn w:val="a"/>
    <w:link w:val="a9"/>
    <w:uiPriority w:val="99"/>
    <w:semiHidden/>
    <w:unhideWhenUsed/>
    <w:rsid w:val="00F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F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5AFB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15AFB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rsid w:val="00F1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AFB"/>
    <w:rPr>
      <w:rFonts w:ascii="Calibri" w:eastAsia="Calibri" w:hAnsi="Calibri" w:cs="Calibri"/>
    </w:rPr>
  </w:style>
  <w:style w:type="character" w:styleId="a7">
    <w:name w:val="page number"/>
    <w:basedOn w:val="a0"/>
    <w:rsid w:val="00F15AFB"/>
  </w:style>
  <w:style w:type="paragraph" w:styleId="a8">
    <w:name w:val="Balloon Text"/>
    <w:basedOn w:val="a"/>
    <w:link w:val="a9"/>
    <w:uiPriority w:val="99"/>
    <w:semiHidden/>
    <w:unhideWhenUsed/>
    <w:rsid w:val="00F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F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C8D4DB2132EC619F8A66FC2F243795FA4E8E15545BE61C0DB578D2295C9D2D443A0CCA51I7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1932-5020-4DAB-BBBC-04F90A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3</cp:revision>
  <cp:lastPrinted>2019-05-30T08:36:00Z</cp:lastPrinted>
  <dcterms:created xsi:type="dcterms:W3CDTF">2021-02-25T06:38:00Z</dcterms:created>
  <dcterms:modified xsi:type="dcterms:W3CDTF">2021-02-25T07:06:00Z</dcterms:modified>
</cp:coreProperties>
</file>