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DF" w:rsidRDefault="004D25DF" w:rsidP="004D25D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Памятка для населения по мерам профилактики ГЛПС.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color w:val="333333"/>
          <w:u w:val="single"/>
        </w:rPr>
        <w:t>Геморрагическая лихорадка с почечным синдромом (ГЛПС)</w:t>
      </w:r>
      <w:r w:rsidRPr="004D25DF">
        <w:rPr>
          <w:rStyle w:val="apple-converted-space"/>
          <w:b/>
          <w:bCs/>
          <w:color w:val="333333"/>
        </w:rPr>
        <w:t> </w:t>
      </w:r>
      <w:r w:rsidRPr="004D25DF">
        <w:rPr>
          <w:rStyle w:val="a4"/>
          <w:b w:val="0"/>
          <w:color w:val="333333"/>
        </w:rPr>
        <w:t>— тяжелое инфекционное заболевание с поражением мелких кровеносных сосудов, почек, легких и других органов человека.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b w:val="0"/>
          <w:color w:val="333333"/>
        </w:rPr>
        <w:t>Источником инфекции являются мелкие грызуны (рыжая полевка, полевая мышь, серая и черная крыса, разные виды серых полевок). Заболевание от человека к человеку не передаётся. Случаи ГЛПС отмечаются в течение всего года, однако наибольшее число регистрируется весной и осенью. В период резких колебаний температуры воздуха, недостаточного снежного покрова грызуны мигрируют из леса в близлежащие постройки и при высокой их численности заселяют жилые помещения.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b w:val="0"/>
          <w:color w:val="333333"/>
        </w:rPr>
        <w:t>Вирус ГЛПС попадает во внешнюю среду с выделениями зараженных зверьков.</w:t>
      </w:r>
    </w:p>
    <w:p w:rsidR="004D25DF" w:rsidRPr="00F95338" w:rsidRDefault="004D25DF" w:rsidP="004D25D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95338">
        <w:rPr>
          <w:rStyle w:val="a4"/>
          <w:color w:val="333333"/>
        </w:rPr>
        <w:t>Заразиться этой инфекцией можно: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D25DF">
        <w:rPr>
          <w:rStyle w:val="a4"/>
          <w:b w:val="0"/>
          <w:color w:val="333333"/>
        </w:rPr>
        <w:t xml:space="preserve">- воздушно-пылевым путем, когда вирус в организм человека проникает через дыхательные пути вместе с пылью. Это может произойти в домашних условиях, на уборке урожая, при работе на складах, огородах, садах, на сенокосе, лесозаготовительных работах, в туристических походах, при сборе ягод, грибов. </w:t>
      </w:r>
      <w:proofErr w:type="gramStart"/>
      <w:r w:rsidRPr="004D25DF">
        <w:rPr>
          <w:rStyle w:val="a4"/>
          <w:color w:val="333333"/>
        </w:rPr>
        <w:t>Особенно опасна «сухая» уборка (подметание) в помещениях, заселенных грызунами, т. к. из высохших экскрементов, мочи и частичек пыли в воздухе образуется опасная смесь, вдыхаемая человеком;</w:t>
      </w:r>
      <w:proofErr w:type="gramEnd"/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b w:val="0"/>
          <w:color w:val="333333"/>
        </w:rPr>
        <w:t xml:space="preserve">- алиментарным путем, когда вирус попадает в организм при употреблении в пищу продуктов со следами </w:t>
      </w:r>
      <w:proofErr w:type="spellStart"/>
      <w:r w:rsidRPr="004D25DF">
        <w:rPr>
          <w:rStyle w:val="a4"/>
          <w:b w:val="0"/>
          <w:color w:val="333333"/>
        </w:rPr>
        <w:t>погрызов</w:t>
      </w:r>
      <w:proofErr w:type="spellEnd"/>
      <w:r w:rsidRPr="004D25DF">
        <w:rPr>
          <w:rStyle w:val="a4"/>
          <w:b w:val="0"/>
          <w:color w:val="333333"/>
        </w:rPr>
        <w:t xml:space="preserve"> или загрязненных грызунами, а также через питьевую воду, зараженную выделениями грызунов;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b w:val="0"/>
          <w:color w:val="333333"/>
        </w:rPr>
        <w:t>- контактным путем, когда вирус проникает через слизистые оболочки или поврежденную кожу при непосредственном соприкосновении с грызунами и предметами, загрязненными их выделениями.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b w:val="0"/>
          <w:color w:val="333333"/>
        </w:rPr>
        <w:t xml:space="preserve">Для ГЛПС отсутствуют меры специфической профилактики, то есть не существует вакцины или специфического иммуноглобулина против этой болезни. Предупреждение заболеваний ГЛПС сводится к </w:t>
      </w:r>
      <w:proofErr w:type="spellStart"/>
      <w:r w:rsidRPr="004D25DF">
        <w:rPr>
          <w:rStyle w:val="a4"/>
          <w:b w:val="0"/>
          <w:color w:val="333333"/>
        </w:rPr>
        <w:t>общесанитарным</w:t>
      </w:r>
      <w:proofErr w:type="spellEnd"/>
      <w:r w:rsidRPr="004D25DF">
        <w:rPr>
          <w:rStyle w:val="a4"/>
          <w:b w:val="0"/>
          <w:color w:val="333333"/>
        </w:rPr>
        <w:t xml:space="preserve"> мероприятиям и борьбе с грызунами.</w:t>
      </w:r>
    </w:p>
    <w:p w:rsidR="004D25DF" w:rsidRPr="00F95338" w:rsidRDefault="004D25DF" w:rsidP="004D25D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95338">
        <w:rPr>
          <w:rStyle w:val="a4"/>
          <w:color w:val="333333"/>
        </w:rPr>
        <w:t>В целях профилактики: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b w:val="0"/>
          <w:color w:val="333333"/>
        </w:rPr>
        <w:t>-во время работы при большом количестве пыли (снос старых строений, погрузка сена, соломы, травы, разборка штабелей досок, брёвен, куч хвороста, уборка помещений и т.п.) необходимо использовать рукавицы и респиратор или ватно-марлевую повязку;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b w:val="0"/>
          <w:color w:val="333333"/>
        </w:rPr>
        <w:t>-уборка помещений должна проводиться только влажным способом;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b w:val="0"/>
          <w:color w:val="333333"/>
        </w:rPr>
        <w:t>-строго соблюдать правила личной гигиены, запрещается курить и принимать пищу немытыми руками;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b w:val="0"/>
          <w:color w:val="333333"/>
        </w:rPr>
        <w:t>-продукты должны быть недоступными для грызунов, храниться в металлической, плотно закрывающейся таре. Повреждённые грызунами пищевые продукты нельзя использовать в пищу без термической обработки. Перед началом сезонных работ на даче, посуду, которая хранилась в домиках, необходимо вымыть с применением дезинфицирующих средств или прокипятить: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b w:val="0"/>
          <w:color w:val="333333"/>
        </w:rPr>
        <w:t>-не употреблять воду из открытых водоемов;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b w:val="0"/>
          <w:color w:val="333333"/>
        </w:rPr>
        <w:t>-ни в коем случае нельзя прикасаться к живым или мёртвым грызунам без рукавиц или резиновых перчаток.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b w:val="0"/>
          <w:color w:val="333333"/>
        </w:rPr>
        <w:lastRenderedPageBreak/>
        <w:t>Эффективным методом борьбы с грызунами является химический</w:t>
      </w:r>
      <w:r>
        <w:rPr>
          <w:rStyle w:val="a4"/>
          <w:b w:val="0"/>
          <w:color w:val="333333"/>
        </w:rPr>
        <w:t xml:space="preserve"> метод</w:t>
      </w:r>
      <w:r w:rsidRPr="004D25DF">
        <w:rPr>
          <w:rStyle w:val="a4"/>
          <w:b w:val="0"/>
          <w:color w:val="333333"/>
        </w:rPr>
        <w:t xml:space="preserve"> – использование </w:t>
      </w:r>
      <w:proofErr w:type="spellStart"/>
      <w:r w:rsidRPr="004D25DF">
        <w:rPr>
          <w:rStyle w:val="a4"/>
          <w:b w:val="0"/>
          <w:color w:val="333333"/>
        </w:rPr>
        <w:t>ядоприманок</w:t>
      </w:r>
      <w:proofErr w:type="spellEnd"/>
      <w:r w:rsidRPr="004D25DF">
        <w:rPr>
          <w:rStyle w:val="a4"/>
          <w:b w:val="0"/>
          <w:color w:val="333333"/>
        </w:rPr>
        <w:t xml:space="preserve">. Раскладывать </w:t>
      </w:r>
      <w:proofErr w:type="spellStart"/>
      <w:r w:rsidRPr="004D25DF">
        <w:rPr>
          <w:rStyle w:val="a4"/>
          <w:b w:val="0"/>
          <w:color w:val="333333"/>
        </w:rPr>
        <w:t>ядоприманку</w:t>
      </w:r>
      <w:proofErr w:type="spellEnd"/>
      <w:r w:rsidRPr="004D25DF">
        <w:rPr>
          <w:rStyle w:val="a4"/>
          <w:b w:val="0"/>
          <w:color w:val="333333"/>
        </w:rPr>
        <w:t xml:space="preserve"> против грызунов необходимо в укромных местах (в подсобках, кладовых, подполе, на территории дачных участков),</w:t>
      </w:r>
      <w:r w:rsidRPr="004D25DF">
        <w:rPr>
          <w:rStyle w:val="a4"/>
          <w:b w:val="0"/>
          <w:color w:val="333333"/>
        </w:rPr>
        <w:t xml:space="preserve"> </w:t>
      </w:r>
      <w:r w:rsidRPr="004D25DF">
        <w:rPr>
          <w:rStyle w:val="a4"/>
          <w:b w:val="0"/>
          <w:color w:val="333333"/>
        </w:rPr>
        <w:t>недоступных для детей и домашних животных.</w:t>
      </w:r>
    </w:p>
    <w:p w:rsidR="004D25DF" w:rsidRPr="00F95338" w:rsidRDefault="004D25DF" w:rsidP="004D25D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95338">
        <w:rPr>
          <w:rStyle w:val="a4"/>
          <w:color w:val="333333"/>
        </w:rPr>
        <w:t>Горожанам, имеющим дачные и садовые участки, весной и осенью необходимо: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b w:val="0"/>
          <w:color w:val="333333"/>
        </w:rPr>
        <w:t xml:space="preserve">-обеспечить </w:t>
      </w:r>
      <w:proofErr w:type="spellStart"/>
      <w:r w:rsidRPr="004D25DF">
        <w:rPr>
          <w:rStyle w:val="a4"/>
          <w:b w:val="0"/>
          <w:color w:val="333333"/>
        </w:rPr>
        <w:t>грызунонепроницаемость</w:t>
      </w:r>
      <w:proofErr w:type="spellEnd"/>
      <w:r w:rsidRPr="004D25DF">
        <w:rPr>
          <w:rStyle w:val="a4"/>
          <w:b w:val="0"/>
          <w:color w:val="333333"/>
        </w:rPr>
        <w:t xml:space="preserve"> в загородных домах, сооружениях в целях исключения условий для проникновения и обитания в них грызунов;</w:t>
      </w:r>
    </w:p>
    <w:p w:rsidR="004D25DF" w:rsidRPr="004D25DF" w:rsidRDefault="004D25DF" w:rsidP="004D25D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25DF">
        <w:rPr>
          <w:rStyle w:val="a4"/>
          <w:b w:val="0"/>
          <w:color w:val="333333"/>
        </w:rPr>
        <w:t xml:space="preserve">- по всем вопросам организации дератизационных (по уничтожению грызунов) мероприятий обращаться </w:t>
      </w:r>
      <w:r w:rsidRPr="00F95338">
        <w:rPr>
          <w:rStyle w:val="a4"/>
          <w:color w:val="333333"/>
        </w:rPr>
        <w:t>в Ф</w:t>
      </w:r>
      <w:r w:rsidRPr="00F95338">
        <w:rPr>
          <w:rStyle w:val="a4"/>
          <w:color w:val="333333"/>
        </w:rPr>
        <w:t>Г</w:t>
      </w:r>
      <w:r w:rsidRPr="00F95338">
        <w:rPr>
          <w:rStyle w:val="a4"/>
          <w:color w:val="333333"/>
        </w:rPr>
        <w:t>У</w:t>
      </w:r>
      <w:r w:rsidRPr="00F95338">
        <w:rPr>
          <w:rStyle w:val="a4"/>
          <w:color w:val="333333"/>
        </w:rPr>
        <w:t>П</w:t>
      </w:r>
      <w:r w:rsidRPr="00F95338">
        <w:rPr>
          <w:rStyle w:val="a4"/>
          <w:color w:val="333333"/>
        </w:rPr>
        <w:t xml:space="preserve"> «</w:t>
      </w:r>
      <w:r w:rsidRPr="00F95338">
        <w:rPr>
          <w:rStyle w:val="a4"/>
          <w:color w:val="333333"/>
        </w:rPr>
        <w:t>Дезинфекционный центр»</w:t>
      </w:r>
      <w:r w:rsidRPr="00F95338">
        <w:rPr>
          <w:rStyle w:val="a4"/>
          <w:color w:val="333333"/>
        </w:rPr>
        <w:t xml:space="preserve">» </w:t>
      </w:r>
      <w:r w:rsidRPr="00F95338">
        <w:rPr>
          <w:rStyle w:val="a4"/>
          <w:color w:val="333333"/>
        </w:rPr>
        <w:t>г</w:t>
      </w:r>
      <w:r w:rsidRPr="00F95338">
        <w:rPr>
          <w:rStyle w:val="a4"/>
          <w:color w:val="333333"/>
        </w:rPr>
        <w:t xml:space="preserve">. </w:t>
      </w:r>
      <w:r w:rsidRPr="00F95338">
        <w:rPr>
          <w:rStyle w:val="a4"/>
          <w:color w:val="333333"/>
        </w:rPr>
        <w:t>Балаково</w:t>
      </w:r>
      <w:r w:rsidRPr="00F95338">
        <w:rPr>
          <w:rStyle w:val="a4"/>
          <w:color w:val="333333"/>
        </w:rPr>
        <w:t>,</w:t>
      </w:r>
      <w:r w:rsidRPr="00F95338">
        <w:rPr>
          <w:rStyle w:val="a4"/>
          <w:color w:val="333333"/>
        </w:rPr>
        <w:t xml:space="preserve"> Саратовской область» </w:t>
      </w:r>
      <w:r w:rsidRPr="00F95338">
        <w:rPr>
          <w:rStyle w:val="a4"/>
          <w:color w:val="333333"/>
        </w:rPr>
        <w:t xml:space="preserve"> г. Балаково</w:t>
      </w:r>
      <w:r w:rsidRPr="00F95338">
        <w:rPr>
          <w:rStyle w:val="a4"/>
          <w:color w:val="333333"/>
        </w:rPr>
        <w:t xml:space="preserve">-25 </w:t>
      </w:r>
      <w:r w:rsidRPr="00F95338">
        <w:rPr>
          <w:rStyle w:val="a4"/>
          <w:color w:val="333333"/>
        </w:rPr>
        <w:t xml:space="preserve">ул. </w:t>
      </w:r>
      <w:r w:rsidRPr="00F95338">
        <w:rPr>
          <w:rStyle w:val="a4"/>
          <w:color w:val="333333"/>
        </w:rPr>
        <w:t>Советская</w:t>
      </w:r>
      <w:r w:rsidRPr="00F95338">
        <w:rPr>
          <w:rStyle w:val="a4"/>
          <w:color w:val="333333"/>
        </w:rPr>
        <w:t>, д.4</w:t>
      </w:r>
      <w:r w:rsidRPr="00F95338">
        <w:rPr>
          <w:rStyle w:val="a4"/>
          <w:color w:val="333333"/>
        </w:rPr>
        <w:t>6</w:t>
      </w:r>
      <w:r w:rsidRPr="00F95338">
        <w:rPr>
          <w:rStyle w:val="a4"/>
          <w:color w:val="333333"/>
        </w:rPr>
        <w:t>, т.</w:t>
      </w:r>
      <w:r w:rsidR="00F95338" w:rsidRPr="00F95338">
        <w:rPr>
          <w:rStyle w:val="a4"/>
          <w:color w:val="333333"/>
        </w:rPr>
        <w:t xml:space="preserve">+7(8453) </w:t>
      </w:r>
      <w:r w:rsidRPr="00F95338">
        <w:rPr>
          <w:rStyle w:val="a4"/>
          <w:color w:val="333333"/>
        </w:rPr>
        <w:t>4</w:t>
      </w:r>
      <w:r w:rsidR="00F95338" w:rsidRPr="00F95338">
        <w:rPr>
          <w:rStyle w:val="a4"/>
          <w:color w:val="333333"/>
        </w:rPr>
        <w:t>4</w:t>
      </w:r>
      <w:r w:rsidRPr="00F95338">
        <w:rPr>
          <w:rStyle w:val="a4"/>
          <w:color w:val="333333"/>
        </w:rPr>
        <w:t>-</w:t>
      </w:r>
      <w:r w:rsidR="00F95338" w:rsidRPr="00F95338">
        <w:rPr>
          <w:rStyle w:val="a4"/>
          <w:color w:val="333333"/>
        </w:rPr>
        <w:t>12</w:t>
      </w:r>
      <w:r w:rsidRPr="00F95338">
        <w:rPr>
          <w:rStyle w:val="a4"/>
          <w:color w:val="333333"/>
        </w:rPr>
        <w:t>-</w:t>
      </w:r>
      <w:r w:rsidR="00F95338" w:rsidRPr="00F95338">
        <w:rPr>
          <w:rStyle w:val="a4"/>
          <w:color w:val="333333"/>
        </w:rPr>
        <w:t>00</w:t>
      </w:r>
      <w:r w:rsidR="00F95338">
        <w:rPr>
          <w:rStyle w:val="a4"/>
          <w:color w:val="333333"/>
        </w:rPr>
        <w:t>; 44-12-69.</w:t>
      </w:r>
      <w:bookmarkStart w:id="0" w:name="_GoBack"/>
      <w:bookmarkEnd w:id="0"/>
    </w:p>
    <w:p w:rsidR="004D25DF" w:rsidRPr="00F95338" w:rsidRDefault="004D25DF" w:rsidP="004D25D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D25DF">
        <w:rPr>
          <w:rStyle w:val="a4"/>
          <w:b w:val="0"/>
          <w:color w:val="333333"/>
        </w:rPr>
        <w:t xml:space="preserve">При любых проявлениях заболевания необходимо как можно быстрее обратиться в поликлинику по месту жительства. Лечение проводится только в стационаре, </w:t>
      </w:r>
      <w:r w:rsidRPr="00F95338">
        <w:rPr>
          <w:rStyle w:val="a4"/>
          <w:color w:val="333333"/>
        </w:rPr>
        <w:t>самолечение опасно!</w:t>
      </w:r>
    </w:p>
    <w:p w:rsidR="00300924" w:rsidRDefault="00B91A06"/>
    <w:sectPr w:rsidR="0030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50"/>
    <w:rsid w:val="00277D3A"/>
    <w:rsid w:val="004D25DF"/>
    <w:rsid w:val="0091354C"/>
    <w:rsid w:val="00B91A06"/>
    <w:rsid w:val="00F04750"/>
    <w:rsid w:val="00F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5DF"/>
    <w:rPr>
      <w:b/>
      <w:bCs/>
    </w:rPr>
  </w:style>
  <w:style w:type="character" w:customStyle="1" w:styleId="apple-converted-space">
    <w:name w:val="apple-converted-space"/>
    <w:basedOn w:val="a0"/>
    <w:rsid w:val="004D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5DF"/>
    <w:rPr>
      <w:b/>
      <w:bCs/>
    </w:rPr>
  </w:style>
  <w:style w:type="character" w:customStyle="1" w:styleId="apple-converted-space">
    <w:name w:val="apple-converted-space"/>
    <w:basedOn w:val="a0"/>
    <w:rsid w:val="004D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Павел Николаевич</dc:creator>
  <cp:lastModifiedBy>Черкасов Павел Николаевич</cp:lastModifiedBy>
  <cp:revision>2</cp:revision>
  <dcterms:created xsi:type="dcterms:W3CDTF">2017-04-17T12:12:00Z</dcterms:created>
  <dcterms:modified xsi:type="dcterms:W3CDTF">2017-04-17T12:12:00Z</dcterms:modified>
</cp:coreProperties>
</file>